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55.4500007629395pt;margin-top:48.3499984741211pt;z-index:-3;width:731pt;height:465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234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mark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each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three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of:</w:t>
      </w:r>
      <w:r>
        <w:rPr>
          <w:rFonts w:ascii="Times New Roman"/>
          <w:color w:val="000000"/>
          <w:spacing w:val="1029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62"/>
        <w:gridCol w:w="83"/>
        <w:gridCol w:w="1031"/>
        <w:gridCol w:w="20"/>
        <w:gridCol w:w="944"/>
        <w:gridCol w:w="20"/>
        <w:gridCol w:w="948"/>
        <w:gridCol w:w="29"/>
        <w:gridCol w:w="736"/>
        <w:gridCol w:w="20"/>
        <w:gridCol w:w="202"/>
        <w:gridCol w:w="0"/>
      </w:tblGrid>
      <w:tr>
        <w:trPr>
          <w:trHeight w:val="1700" w:hRule="atLeast"/>
        </w:trPr>
        <w:tc>
          <w:tcPr>
            <w:tcW w:w="1620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3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9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16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ions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123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tested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4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66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4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small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66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66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20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1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11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14"/>
                <w:sz w:val="22"/>
              </w:rPr>
              <w:t>hydroxide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77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60" w:after="0" w:line="246" w:lineRule="exact"/>
              <w:ind w:left="27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27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12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7"/>
                <w:sz w:val="22"/>
              </w:rPr>
              <w:t>hydroxide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1"/>
                <w:sz w:val="22"/>
              </w:rPr>
              <w:t>in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1"/>
                <w:sz w:val="22"/>
              </w:rPr>
              <w:t>excess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440" w:hRule="atLeast"/>
        </w:trPr>
        <w:tc>
          <w:tcPr>
            <w:tcW w:w="1537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1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9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27"/>
                <w:sz w:val="22"/>
              </w:rPr>
              <w:t>chrom</w:t>
            </w:r>
            <w:r>
              <w:rPr>
                <w:rFonts w:ascii="HCBDEL+ArialMT"/>
                <w:color w:val="000000"/>
                <w:spacing w:val="-27"/>
                <w:sz w:val="22"/>
              </w:rPr>
              <w:t>i</w:t>
            </w:r>
            <w:r>
              <w:rPr>
                <w:rFonts w:ascii="HCBDEL+ArialMT"/>
                <w:color w:val="000000"/>
                <w:spacing w:val="-27"/>
                <w:sz w:val="22"/>
              </w:rPr>
              <w:t>um(III),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168" w:lineRule="exact"/>
              <w:ind w:left="232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HCBDEL+ArialMT"/>
                <w:color w:val="000000"/>
                <w:spacing w:val="0"/>
                <w:sz w:val="15"/>
              </w:rPr>
              <w:t>3+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4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6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green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ppt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77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(ppt)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soluble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(ppt)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1"/>
                <w:sz w:val="22"/>
              </w:rPr>
              <w:t>dissolves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453" w:hRule="atLeast"/>
        </w:trPr>
        <w:tc>
          <w:tcPr>
            <w:tcW w:w="1537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1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iron(II),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1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Times New Roman"/>
                <w:color w:val="000000"/>
                <w:spacing w:val="219"/>
                <w:sz w:val="15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15"/>
              </w:rPr>
              <w:t>2</w:t>
            </w:r>
            <w:r>
              <w:rPr>
                <w:rFonts w:ascii="Times New Roman"/>
                <w:color w:val="000000"/>
                <w:spacing w:val="23"/>
                <w:sz w:val="15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15"/>
              </w:rPr>
              <w:t>+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Fe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4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green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ppt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4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(ppt)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insoluble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02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9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(D),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24"/>
                <w:sz w:val="22"/>
              </w:rPr>
              <w:t>F,</w:t>
            </w:r>
            <w:r>
              <w:rPr>
                <w:rFonts w:ascii="Times New Roman"/>
                <w:color w:val="000000"/>
                <w:spacing w:val="3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E,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B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(2)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if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marks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scored: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consecutive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pair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letters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reversed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337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102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4(a)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(hydrochloric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contains)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(ions)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contains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you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would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get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white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precipitate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" style="position:absolute;margin-left:55.4500007629395pt;margin-top:48.3499984741211pt;z-index:-7;width:731pt;height:47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4(b)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chloride: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white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(precipitate)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88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iodide: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yellow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(precipitate)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precipitate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(formed)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both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iodide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basic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(oxide)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Li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metal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6(a)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octane</w:t>
      </w:r>
      <w:r>
        <w:rPr>
          <w:rFonts w:ascii="Times New Roman"/>
          <w:color w:val="000000"/>
          <w:spacing w:val="317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507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6(b)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(aqueous)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potassium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manganate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GLOHF+Times-Roman"/>
                <w:color w:val="000000"/>
                <w:spacing w:val="0"/>
                <w:sz w:val="22"/>
              </w:rPr>
              <w:t>(VII)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11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6(c)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hydrochloric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2189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6(d)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3301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6(e)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ethanol</w:t>
      </w:r>
      <w:r>
        <w:rPr>
          <w:rFonts w:ascii="Times New Roman"/>
          <w:color w:val="000000"/>
          <w:spacing w:val="311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basic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mark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alone)</w:t>
      </w:r>
      <w:r>
        <w:rPr>
          <w:rFonts w:ascii="Times New Roman"/>
          <w:color w:val="000000"/>
          <w:spacing w:val="172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metal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8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(C),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24"/>
                <w:sz w:val="22"/>
              </w:rPr>
              <w:t>F,</w:t>
            </w:r>
            <w:r>
              <w:rPr>
                <w:rFonts w:ascii="Times New Roman"/>
                <w:color w:val="000000"/>
                <w:spacing w:val="3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D,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B,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(2)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if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marks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scored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consecutive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pair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reversed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55.4500007629395pt;margin-top:48.3499984741211pt;z-index:-11;width:731pt;height:275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(B),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E,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D,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(2)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1"/>
                <w:sz w:val="22"/>
              </w:rPr>
              <w:t>If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1"/>
                <w:sz w:val="22"/>
              </w:rPr>
              <w:t>marks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1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1"/>
                <w:sz w:val="22"/>
              </w:rPr>
              <w:t>scored: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1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1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consecutive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pair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reversed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10(a)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(NO)</w:t>
      </w:r>
      <w:r>
        <w:rPr>
          <w:rFonts w:ascii="Times New Roman"/>
          <w:color w:val="000000"/>
          <w:spacing w:val="3179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10(b)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released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given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94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10(c)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NO)</w:t>
      </w:r>
      <w:r>
        <w:rPr>
          <w:rFonts w:ascii="Times New Roman"/>
          <w:color w:val="000000"/>
          <w:spacing w:val="167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10(d)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acidic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nitrogen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non-metal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2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-4"/>
          <w:sz w:val="22"/>
        </w:rPr>
        <w:t>11(a)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neutralisation</w:t>
      </w:r>
      <w:r>
        <w:rPr>
          <w:rFonts w:ascii="Times New Roman"/>
          <w:color w:val="000000"/>
          <w:spacing w:val="2530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55.4500007629395pt;margin-top:48.3499984741211pt;z-index:-15;width:731pt;height:47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8"/>
        <w:gridCol w:w="1228"/>
        <w:gridCol w:w="20"/>
        <w:gridCol w:w="3873"/>
        <w:gridCol w:w="20"/>
        <w:gridCol w:w="202"/>
        <w:gridCol w:w="0"/>
      </w:tblGrid>
      <w:tr>
        <w:trPr>
          <w:trHeight w:val="4256" w:hRule="atLeast"/>
        </w:trPr>
        <w:tc>
          <w:tcPr>
            <w:tcW w:w="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4"/>
                <w:sz w:val="22"/>
              </w:rPr>
              <w:t>11(b)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each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three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of: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∞</w:t>
            </w:r>
            <w:r>
              <w:rPr>
                <w:rFonts w:ascii="Times New Roman"/>
                <w:color w:val="000000"/>
                <w:spacing w:val="12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evaporation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escape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surface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liquids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∞</w:t>
            </w:r>
            <w:r>
              <w:rPr>
                <w:rFonts w:ascii="Times New Roman"/>
                <w:color w:val="000000"/>
                <w:spacing w:val="12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1"/>
                <w:sz w:val="22"/>
              </w:rPr>
              <w:t>diffusion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∞</w:t>
            </w:r>
            <w:r>
              <w:rPr>
                <w:rFonts w:ascii="Times New Roman"/>
                <w:color w:val="000000"/>
                <w:spacing w:val="12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(constant)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movement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collide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∞</w:t>
            </w:r>
            <w:r>
              <w:rPr>
                <w:rFonts w:ascii="Times New Roman"/>
                <w:color w:val="000000"/>
                <w:spacing w:val="12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(movement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of)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random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every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direction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∞</w:t>
            </w:r>
            <w:r>
              <w:rPr>
                <w:rFonts w:ascii="Times New Roman"/>
                <w:color w:val="000000"/>
                <w:spacing w:val="12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spread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out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mix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∞</w:t>
            </w:r>
            <w:r>
              <w:rPr>
                <w:rFonts w:ascii="Times New Roman"/>
                <w:color w:val="000000"/>
                <w:spacing w:val="12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spread)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higher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concentration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lower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concentration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∞</w:t>
            </w:r>
            <w:r>
              <w:rPr>
                <w:rFonts w:ascii="Times New Roman"/>
                <w:color w:val="000000"/>
                <w:spacing w:val="12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react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(when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they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collide)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12(a)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yellow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flame</w:t>
      </w:r>
      <w:r>
        <w:rPr>
          <w:rFonts w:ascii="Times New Roman"/>
          <w:color w:val="000000"/>
          <w:spacing w:val="2629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12(b)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3"/>
          <w:sz w:val="22"/>
        </w:rPr>
        <w:t>dissolves/disappears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891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15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blue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7"/>
        <w:gridCol w:w="1229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61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13(a)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147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HCBDEL+ArialMT"/>
                <w:color w:val="000000"/>
                <w:spacing w:val="0"/>
                <w:sz w:val="15"/>
              </w:rPr>
              <w:t>+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K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61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13(b)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232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HCBDEL+ArialMT"/>
                <w:color w:val="000000"/>
                <w:spacing w:val="0"/>
                <w:sz w:val="15"/>
              </w:rPr>
              <w:t>3+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296" w:hRule="atLeast"/>
        </w:trPr>
        <w:tc>
          <w:tcPr>
            <w:tcW w:w="22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13(c)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281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HCBDEL+ArialMT"/>
                <w:color w:val="000000"/>
                <w:spacing w:val="0"/>
                <w:sz w:val="15"/>
              </w:rPr>
              <w:t>2+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71" w:after="0" w:line="151" w:lineRule="exact"/>
        <w:ind w:left="1737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FreeSans" w:hAnsi="FreeSans" w:cs="FreeSans"/>
          <w:color w:val="000000"/>
          <w:spacing w:val="0"/>
          <w:sz w:val="15"/>
        </w:rPr>
        <w:t>−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13(d)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Br</w:t>
      </w:r>
      <w:r>
        <w:rPr>
          <w:rFonts w:ascii="Times New Roman"/>
          <w:color w:val="000000"/>
          <w:spacing w:val="361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55.4500007629395pt;margin-top:48.3499984741211pt;z-index:-19;width:731pt;height:47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173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5352"/>
        <w:gridCol w:w="0"/>
      </w:tblGrid>
      <w:tr>
        <w:trPr>
          <w:trHeight w:val="34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35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1718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HCBDEL+ArialMT"/>
                <w:color w:val="000000"/>
                <w:spacing w:val="0"/>
                <w:sz w:val="15"/>
              </w:rPr>
              <w:t>2</w:t>
            </w:r>
            <w:r>
              <w:rPr>
                <w:rFonts w:ascii="Times New Roman"/>
                <w:color w:val="000000"/>
                <w:spacing w:val="46"/>
                <w:sz w:val="15"/>
              </w:rPr>
              <w:t xml:space="preserve"> </w:t>
            </w:r>
            <w:r>
              <w:rPr>
                <w:rFonts w:ascii="FreeSans" w:hAnsi="FreeSans" w:cs="FreeSans"/>
                <w:color w:val="000000"/>
                <w:spacing w:val="0"/>
                <w:sz w:val="15"/>
              </w:rPr>
              <w:t>−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13(e)</w:t>
            </w:r>
            <w:r>
              <w:rPr>
                <w:rFonts w:ascii="Times New Roman"/>
                <w:color w:val="000000"/>
                <w:spacing w:val="687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SO</w:t>
            </w:r>
            <w:r>
              <w:rPr>
                <w:rFonts w:ascii="HCBDEL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  <w:p>
            <w:pPr>
              <w:pStyle w:val="Normal"/>
              <w:spacing w:before="0" w:after="0" w:line="246" w:lineRule="exact"/>
              <w:ind w:left="514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61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14(a)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causes)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rain</w:t>
      </w:r>
      <w:r>
        <w:rPr>
          <w:rFonts w:ascii="Times New Roman"/>
          <w:color w:val="000000"/>
          <w:spacing w:val="193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7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14(b)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test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 w:hAnsi="HCBDEL+ArialMT" w:cs="HCBDEL+ArialMT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(aqueous)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potassium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manganate</w:t>
            </w:r>
            <w:r>
              <w:rPr>
                <w:rFonts w:ascii="EGLOHF+Times-Roman"/>
                <w:color w:val="000000"/>
                <w:spacing w:val="0"/>
                <w:sz w:val="22"/>
              </w:rPr>
              <w:t>(VII)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61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(purple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to)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colourless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(compound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salt)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wooden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splint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4"/>
                <w:sz w:val="22"/>
              </w:rPr>
              <w:t>(nichrome/platinum)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wire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into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(roaring)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Bunsen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flame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872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-2"/>
                <w:sz w:val="22"/>
              </w:rPr>
              <w:t>(nitric)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2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2"/>
                <w:sz w:val="22"/>
              </w:rPr>
              <w:t>reacts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2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-2"/>
                <w:sz w:val="22"/>
              </w:rPr>
              <w:t>removes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ions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17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(add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aqueous)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3"/>
                <w:sz w:val="22"/>
              </w:rPr>
              <w:t>hydroxide/(aqueous)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ammonia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green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precipitate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nitrate</w:t>
      </w:r>
      <w:r>
        <w:rPr>
          <w:rFonts w:ascii="Times New Roman"/>
          <w:color w:val="000000"/>
          <w:spacing w:val="2029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D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CaO</w:t>
      </w:r>
      <w:r>
        <w:rPr>
          <w:rFonts w:ascii="Times New Roman"/>
          <w:color w:val="000000"/>
          <w:spacing w:val="1530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334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5" style="position:absolute;margin-left:55.4500007629395pt;margin-top:48.3499984741211pt;z-index:-23;width:731pt;height:42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226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three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32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0619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heat</w:t>
      </w:r>
      <w:r>
        <w:rPr>
          <w:rFonts w:ascii="Times New Roman"/>
          <w:b w:val="on"/>
          <w:color w:val="000000"/>
          <w:spacing w:val="-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copper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oxide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 xml:space="preserve">sulfuric </w:t>
      </w:r>
      <w:r>
        <w:rPr>
          <w:rFonts w:ascii="HCBDE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filter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-2"/>
          <w:sz w:val="22"/>
        </w:rPr>
        <w:t>off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(excess)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copper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oxide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filtrate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of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3"/>
          <w:sz w:val="22"/>
        </w:rPr>
        <w:t>crystallisation/heat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(copper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sulfate)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solution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of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crystallisation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between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filter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papers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dry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drying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oven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ammonium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204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24(a)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8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faster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fizzing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1761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 xml:space="preserve">dissolves </w:t>
      </w:r>
      <w:r>
        <w:rPr>
          <w:rFonts w:ascii="HCBDEL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disappears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gets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smaller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fizzing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stops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dissolving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stops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6" style="position:absolute;margin-left:55.4500007629395pt;margin-top:48.3499984741211pt;z-index:-27;width:731pt;height:47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24(b)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three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32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temperature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volume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acid)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concentration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acid)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mass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amount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CaCO</w:t>
      </w:r>
      <w:r>
        <w:rPr>
          <w:rFonts w:ascii="HCBDEL+ArialMT"/>
          <w:color w:val="000000"/>
          <w:spacing w:val="0"/>
          <w:sz w:val="23"/>
          <w:vertAlign w:val="subscript"/>
        </w:rPr>
        <w:t>3</w:t>
      </w:r>
      <w:r>
        <w:rPr>
          <w:rFonts w:ascii="HCBDEL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97" w:after="27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 w:hAnsi="HCBDEL+ArialMT" w:cs="HCBDE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particle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size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surface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area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(of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CaCO</w:t>
      </w:r>
      <w:r>
        <w:rPr>
          <w:rFonts w:ascii="HCBDEL+ArialMT"/>
          <w:color w:val="000000"/>
          <w:spacing w:val="0"/>
          <w:sz w:val="23"/>
          <w:vertAlign w:val="subscript"/>
        </w:rPr>
        <w:t>3</w:t>
      </w:r>
      <w:r>
        <w:rPr>
          <w:rFonts w:ascii="HCBDEL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1"/>
        <w:gridCol w:w="0"/>
      </w:tblGrid>
      <w:tr>
        <w:trPr>
          <w:trHeight w:val="66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352" w:type="dxa"/>
            <w:gridSpan w:val="6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1559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HCBDEL+ArialMT" w:hAnsi="HCBDEL+ArialMT" w:cs="HCBDEL+ArialMT"/>
                <w:color w:val="000000"/>
                <w:spacing w:val="0"/>
                <w:sz w:val="15"/>
              </w:rPr>
              <w:t>–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25(a)</w:t>
            </w:r>
            <w:r>
              <w:rPr>
                <w:rFonts w:ascii="Times New Roman"/>
                <w:color w:val="000000"/>
                <w:spacing w:val="687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N</w:t>
            </w:r>
            <w:r>
              <w:rPr>
                <w:rFonts w:ascii="HCBDEL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  <w:p>
            <w:pPr>
              <w:pStyle w:val="Normal"/>
              <w:spacing w:before="0" w:after="0" w:line="246" w:lineRule="exact"/>
              <w:ind w:left="514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25(b)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M1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state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symbols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right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correct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(s)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then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(aq)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5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(Pb(NO</w:t>
      </w:r>
      <w:r>
        <w:rPr>
          <w:rFonts w:ascii="HCBDEL+ArialMT"/>
          <w:color w:val="000000"/>
          <w:spacing w:val="0"/>
          <w:sz w:val="23"/>
          <w:vertAlign w:val="subscript"/>
        </w:rPr>
        <w:t>3</w:t>
      </w:r>
      <w:r>
        <w:rPr>
          <w:rFonts w:ascii="HCBDEL+ArialMT"/>
          <w:color w:val="000000"/>
          <w:spacing w:val="0"/>
          <w:sz w:val="22"/>
        </w:rPr>
        <w:t>)</w:t>
      </w:r>
      <w:r>
        <w:rPr>
          <w:rFonts w:ascii="HCBDE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HCBDEL+ArialMT"/>
          <w:color w:val="000000"/>
          <w:spacing w:val="0"/>
          <w:sz w:val="22"/>
        </w:rPr>
        <w:t>+)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(NaN</w:t>
      </w:r>
      <w:r>
        <w:rPr>
          <w:rFonts w:ascii="HCBDEL+ArialMT"/>
          <w:color w:val="000000"/>
          <w:spacing w:val="0"/>
          <w:sz w:val="23"/>
          <w:vertAlign w:val="subscript"/>
        </w:rPr>
        <w:t>3</w:t>
      </w:r>
      <w:r>
        <w:rPr>
          <w:rFonts w:ascii="HCBDEL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→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(Pb(N</w:t>
      </w:r>
      <w:r>
        <w:rPr>
          <w:rFonts w:ascii="HCBDEL+ArialMT"/>
          <w:color w:val="000000"/>
          <w:spacing w:val="0"/>
          <w:sz w:val="23"/>
          <w:vertAlign w:val="subscript"/>
        </w:rPr>
        <w:t>3</w:t>
      </w:r>
      <w:r>
        <w:rPr>
          <w:rFonts w:ascii="HCBDEL+ArialMT"/>
          <w:color w:val="000000"/>
          <w:spacing w:val="0"/>
          <w:sz w:val="22"/>
        </w:rPr>
        <w:t>)</w:t>
      </w:r>
      <w:r>
        <w:rPr>
          <w:rFonts w:ascii="HCBDE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HCBDEL+ArialMT"/>
          <w:color w:val="000000"/>
          <w:spacing w:val="0"/>
          <w:sz w:val="22"/>
        </w:rPr>
        <w:t>+)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2NaNO</w:t>
      </w:r>
      <w:r>
        <w:rPr>
          <w:rFonts w:ascii="CVNOCD+Arial-BoldMT"/>
          <w:b w:val="on"/>
          <w:color w:val="000000"/>
          <w:spacing w:val="0"/>
          <w:sz w:val="23"/>
          <w:vertAlign w:val="subscript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351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25(c)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filter</w:t>
      </w:r>
      <w:r>
        <w:rPr>
          <w:rFonts w:ascii="Times New Roman"/>
          <w:color w:val="000000"/>
          <w:spacing w:val="305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wash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oxide)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basic</w:t>
      </w:r>
      <w:r>
        <w:rPr>
          <w:rFonts w:ascii="Times New Roman"/>
          <w:color w:val="000000"/>
          <w:spacing w:val="145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(silicon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dioxide)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acidic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lighted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splint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28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pops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explodes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325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7" style="position:absolute;margin-left:55.4500007629395pt;margin-top:48.3499984741211pt;z-index:-31;width:731pt;height:49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29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(acidified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add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aqueous)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barium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barium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nitrate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forms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white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precipitate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(2)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66" w:line="260" w:lineRule="exact"/>
        <w:ind w:left="1475" w:right="10619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if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marks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scored: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mark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for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barium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 xml:space="preserve">/ </w:t>
      </w:r>
      <w:r>
        <w:rPr>
          <w:rFonts w:ascii="HCBDEL+ArialMT"/>
          <w:color w:val="000000"/>
          <w:spacing w:val="0"/>
          <w:sz w:val="22"/>
        </w:rPr>
        <w:t>barium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nitrate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30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flame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test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description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flame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test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flame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coloured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yellow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31(a)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white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precipitate</w:t>
      </w:r>
      <w:r>
        <w:rPr>
          <w:rFonts w:ascii="Times New Roman"/>
          <w:color w:val="000000"/>
          <w:spacing w:val="2250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31(b)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slight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white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precipitate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no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precipitate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cream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89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precipitate</w:t>
      </w:r>
      <w:r>
        <w:rPr>
          <w:rFonts w:ascii="Times New Roman"/>
          <w:color w:val="000000"/>
          <w:spacing w:val="-24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ammonia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released)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33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(ammonia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alkaline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methyl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orange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yellow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alkaline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conditions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34(a)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structure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COOH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group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showing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all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atoms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all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bonds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34(b)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turns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red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pink</w:t>
      </w:r>
      <w:r>
        <w:rPr>
          <w:rFonts w:ascii="Times New Roman"/>
          <w:color w:val="000000"/>
          <w:spacing w:val="2272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8" style="position:absolute;margin-left:55.4500007629395pt;margin-top:48.3499984741211pt;z-index:-35;width:731pt;height:49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35(a)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each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7"/>
                <w:sz w:val="22"/>
              </w:rPr>
              <w:t xml:space="preserve"> </w:t>
            </w: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of: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 w:hAnsi="CVNOCD+Arial-BoldMT" w:cs="CVNOCD+Arial-BoldMT"/>
          <w:b w:val="on"/>
          <w:color w:val="000000"/>
          <w:spacing w:val="0"/>
          <w:sz w:val="22"/>
        </w:rPr>
        <w:t>•</w:t>
      </w:r>
      <w:r>
        <w:rPr>
          <w:rFonts w:ascii="Times New Roman"/>
          <w:b w:val="on"/>
          <w:color w:val="000000"/>
          <w:spacing w:val="3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much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decrease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/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39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gradual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decrease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at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39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first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 w:hAnsi="CVNOCD+Arial-BoldMT" w:cs="CVNOCD+Arial-BoldMT"/>
          <w:b w:val="on"/>
          <w:color w:val="000000"/>
          <w:spacing w:val="0"/>
          <w:sz w:val="22"/>
        </w:rPr>
        <w:t>•</w:t>
      </w:r>
      <w:r>
        <w:rPr>
          <w:rFonts w:ascii="Times New Roman"/>
          <w:b w:val="on"/>
          <w:color w:val="000000"/>
          <w:spacing w:val="3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sudden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decrease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" w:after="0" w:line="256" w:lineRule="exact"/>
        <w:ind w:left="192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 w:hAnsi="CVNOCD+Arial-BoldMT" w:cs="CVNOCD+Arial-BoldMT"/>
          <w:b w:val="on"/>
          <w:color w:val="000000"/>
          <w:spacing w:val="0"/>
          <w:sz w:val="22"/>
        </w:rPr>
        <w:t>•</w:t>
      </w:r>
      <w:r>
        <w:rPr>
          <w:rFonts w:ascii="Times New Roman"/>
          <w:b w:val="on"/>
          <w:color w:val="000000"/>
          <w:spacing w:val="3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much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decrease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/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39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gradual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decrease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pH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39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when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excess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7"/>
        <w:gridCol w:w="1229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821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35(b)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value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between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pH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12.65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12.75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(inclusive)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296" w:hRule="atLeast"/>
        </w:trPr>
        <w:tc>
          <w:tcPr>
            <w:tcW w:w="22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35(c)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570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HCBDEL+ArialMT"/>
                <w:color w:val="000000"/>
                <w:spacing w:val="0"/>
                <w:sz w:val="15"/>
              </w:rPr>
              <w:t>3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14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cm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36(a)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H</w:t>
      </w:r>
      <w:r>
        <w:rPr>
          <w:rFonts w:ascii="HCBDEL+ArialMT"/>
          <w:color w:val="000000"/>
          <w:spacing w:val="0"/>
          <w:sz w:val="23"/>
          <w:vertAlign w:val="subscript"/>
        </w:rPr>
        <w:t>2</w:t>
      </w:r>
      <w:r>
        <w:rPr>
          <w:rFonts w:ascii="HCBDEL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36(b)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filtration</w:t>
      </w:r>
      <w:r>
        <w:rPr>
          <w:rFonts w:ascii="Times New Roman"/>
          <w:color w:val="000000"/>
          <w:spacing w:val="-24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filter</w:t>
      </w:r>
      <w:r>
        <w:rPr>
          <w:rFonts w:ascii="Times New Roman"/>
          <w:color w:val="000000"/>
          <w:spacing w:val="2529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37(a)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3"/>
                <w:sz w:val="22"/>
              </w:rPr>
              <w:t>bubbles/effervescence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HCBDEL+ArialMT"/>
                <w:color w:val="000000"/>
                <w:spacing w:val="0"/>
                <w:sz w:val="22"/>
              </w:rPr>
              <w:t>fizzing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HCBDE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CVNOCD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magnesium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dissolves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 w:hAnsi="HCBDEL+ArialMT" w:cs="HCBDEL+ArialMT"/>
          <w:color w:val="000000"/>
          <w:spacing w:val="0"/>
          <w:sz w:val="22"/>
        </w:rPr>
        <w:t>magnesium</w:t>
      </w:r>
      <w:r>
        <w:rPr>
          <w:rFonts w:ascii="HCBDEL+ArialMT" w:hAnsi="HCBDEL+ArialMT" w:cs="HCBDEL+ArialMT"/>
          <w:color w:val="000000"/>
          <w:spacing w:val="0"/>
          <w:sz w:val="22"/>
        </w:rPr>
        <w:cr>""</w:cr>
      </w:r>
      <w:r>
        <w:rPr>
          <w:rFonts w:ascii="HCBDEL+ArialMT"/>
          <w:color w:val="000000"/>
          <w:spacing w:val="0"/>
          <w:sz w:val="22"/>
        </w:rPr>
        <w:t>disappears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37(b)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lilac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flame</w:t>
      </w:r>
      <w:r>
        <w:rPr>
          <w:rFonts w:ascii="Times New Roman"/>
          <w:color w:val="000000"/>
          <w:spacing w:val="2861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37(c)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white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precipitate</w:t>
      </w:r>
      <w:r>
        <w:rPr>
          <w:rFonts w:ascii="Times New Roman"/>
          <w:color w:val="000000"/>
          <w:spacing w:val="2250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9" style="position:absolute;margin-left:55.4500007629395pt;margin-top:48.3499984741211pt;z-index:-39;width:731pt;height:15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CVNOCD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5" w:after="0" w:line="309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</w:t>
      </w:r>
      <w:r>
        <w:rPr>
          <w:rFonts w:ascii="HGKTGD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5"/>
          <w:sz w:val="23"/>
          <w:vertAlign w:val="subscript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00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3374"/>
          <w:sz w:val="22"/>
        </w:rPr>
        <w:t xml:space="preserve"> </w:t>
      </w: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47" w:after="0" w:line="309" w:lineRule="exact"/>
        <w:ind w:left="35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CBDEL+ArialMT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C</w:t>
      </w:r>
      <w:r>
        <w:rPr>
          <w:rFonts w:ascii="HGKTGD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HCBDE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VNOCD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22" w:after="0" w:line="256" w:lineRule="exact"/>
        <w:ind w:left="1307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CBDEL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HCBDEL+ArialMT"/>
          <w:color w:val="000000"/>
          <w:spacing w:val="0"/>
          <w:sz w:val="22"/>
        </w:rPr>
        <w:t>93]</w:t>
      </w:r>
      <w:r>
        <w:rPr>
          <w:rFonts w:ascii="Times New Roman"/>
          <w:color w:val="000000"/>
          <w:spacing w:val="0"/>
          <w:sz w:val="22"/>
        </w:rPr>
      </w:r>
    </w:p>
    <w:sectPr>
      <w:pgSz w:w="16820" w:h="11900" w:orient="landscape"/>
      <w:pgMar w:top="348" w:right="100" w:bottom="0" w:left="153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VNOCD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A5D8789-0000-0000-0000-000000000000}"/>
  </w:font>
  <w:font w:name="HCBDEL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C3EDD19-0000-0000-0000-000000000000}"/>
  </w:font>
  <w:font w:name="EGLOHF+Times-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562B095-0000-0000-0000-000000000000}"/>
  </w:font>
  <w:font w:name="Free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GKTGD+BookmanOldStyle-Italic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B77362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889</Words>
  <Characters>3794</Characters>
  <Application>Aspose</Application>
  <DocSecurity>0</DocSecurity>
  <Lines>18</Lines>
  <Paragraphs>289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2021-06-17T13:26:02+01:00</dcterms:created>
  <dcterms:modified xmlns:xsi="http://www.w3.org/2001/XMLSchema-instance" xmlns:dcterms="http://purl.org/dc/terms/" xsi:type="dcterms:W3CDTF">2021-06-17T13:26:02+01:00</dcterms:modified>
</coreProperties>
</file>