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0A" w:rsidRPr="000F170A" w:rsidRDefault="000F170A" w:rsidP="00B51828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 w:rsidRPr="000F170A">
        <w:rPr>
          <w:rFonts w:ascii="Times New Roman" w:hAnsi="Times New Roman"/>
          <w:b/>
          <w:sz w:val="36"/>
          <w:szCs w:val="36"/>
          <w:u w:val="single"/>
        </w:rPr>
        <w:t>SET 2</w:t>
      </w:r>
    </w:p>
    <w:p w:rsidR="00CC3BDF" w:rsidRPr="00B51828" w:rsidRDefault="003B6350" w:rsidP="00B51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FORM THREE</w:t>
      </w:r>
      <w:r w:rsidR="00CC3BDF" w:rsidRPr="00B51828">
        <w:rPr>
          <w:rFonts w:ascii="Times New Roman" w:hAnsi="Times New Roman"/>
          <w:b/>
          <w:sz w:val="20"/>
          <w:szCs w:val="20"/>
        </w:rPr>
        <w:t xml:space="preserve"> EXAM</w:t>
      </w:r>
    </w:p>
    <w:p w:rsidR="00CC3BDF" w:rsidRPr="00B51828" w:rsidRDefault="00CC3BDF" w:rsidP="00B51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1828">
        <w:rPr>
          <w:rFonts w:ascii="Times New Roman" w:hAnsi="Times New Roman"/>
          <w:b/>
          <w:sz w:val="20"/>
          <w:szCs w:val="20"/>
        </w:rPr>
        <w:t>CHEMISTRY 233/3</w:t>
      </w:r>
    </w:p>
    <w:p w:rsidR="00CC3BDF" w:rsidRPr="00B51828" w:rsidRDefault="00CC3BDF" w:rsidP="00B51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1828">
        <w:rPr>
          <w:rFonts w:ascii="Times New Roman" w:hAnsi="Times New Roman"/>
          <w:b/>
          <w:sz w:val="20"/>
          <w:szCs w:val="20"/>
        </w:rPr>
        <w:t>MARKING SCHEME</w:t>
      </w:r>
      <w:bookmarkStart w:id="0" w:name="_GoBack"/>
      <w:bookmarkEnd w:id="0"/>
    </w:p>
    <w:p w:rsidR="00205561" w:rsidRDefault="00CC3BDF" w:rsidP="009C5065">
      <w:pPr>
        <w:spacing w:after="0" w:line="240" w:lineRule="auto"/>
        <w:rPr>
          <w:rFonts w:ascii="Times New Roman" w:hAnsi="Times New Roman"/>
        </w:rPr>
      </w:pPr>
      <w:r w:rsidRPr="00CC3BDF">
        <w:rPr>
          <w:rFonts w:ascii="Times New Roman" w:hAnsi="Times New Roman"/>
        </w:rPr>
        <w:t>1.</w:t>
      </w:r>
      <w:r w:rsidRPr="00CC3BDF">
        <w:rPr>
          <w:rFonts w:ascii="Times New Roman" w:hAnsi="Times New Roman"/>
        </w:rPr>
        <w:tab/>
        <w:t>Table 1</w:t>
      </w:r>
    </w:p>
    <w:p w:rsidR="00CC3BDF" w:rsidRPr="00C668A4" w:rsidRDefault="000F170A" w:rsidP="009C506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57785</wp:posOffset>
                </wp:positionV>
                <wp:extent cx="116840" cy="744220"/>
                <wp:effectExtent l="13970" t="10160" r="12065" b="76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744220"/>
                        </a:xfrm>
                        <a:prstGeom prst="rightBrace">
                          <a:avLst>
                            <a:gd name="adj1" fmla="val 530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183.35pt;margin-top:4.55pt;width:9.2pt;height:5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vhgAIAAC0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"/>
            </w:pict>
          </mc:Fallback>
        </mc:AlternateContent>
      </w:r>
      <w:r w:rsidR="00CC3BDF">
        <w:rPr>
          <w:rFonts w:ascii="Times New Roman" w:hAnsi="Times New Roman"/>
        </w:rPr>
        <w:tab/>
        <w:t xml:space="preserve">Complete table </w:t>
      </w:r>
      <w:r w:rsidR="00CC3BDF">
        <w:rPr>
          <w:rFonts w:ascii="Times New Roman" w:hAnsi="Times New Roman"/>
        </w:rPr>
        <w:tab/>
      </w:r>
      <w:r w:rsidR="00CC3BDF">
        <w:rPr>
          <w:rFonts w:ascii="Times New Roman" w:hAnsi="Times New Roman"/>
        </w:rPr>
        <w:tab/>
        <w:t>-</w:t>
      </w:r>
      <w:r w:rsidR="00CC3BDF" w:rsidRPr="00C668A4">
        <w:rPr>
          <w:rFonts w:ascii="Times New Roman" w:hAnsi="Times New Roman"/>
          <w:i/>
        </w:rPr>
        <w:t>2mks</w:t>
      </w:r>
    </w:p>
    <w:p w:rsidR="00CC3BDF" w:rsidRDefault="00CC3BDF" w:rsidP="009C50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Decimal point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 w:rsidRPr="00C668A4">
        <w:rPr>
          <w:rFonts w:ascii="Times New Roman" w:hAnsi="Times New Roman"/>
          <w:i/>
        </w:rPr>
        <w:t>1mk</w:t>
      </w:r>
    </w:p>
    <w:p w:rsidR="00CC3BDF" w:rsidRDefault="00CC3BDF" w:rsidP="00B51828">
      <w:pPr>
        <w:tabs>
          <w:tab w:val="left" w:pos="720"/>
          <w:tab w:val="left" w:pos="1440"/>
          <w:tab w:val="left" w:pos="2160"/>
          <w:tab w:val="left" w:pos="2880"/>
          <w:tab w:val="left" w:pos="448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Accurate value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 w:rsidRPr="00C668A4">
        <w:rPr>
          <w:rFonts w:ascii="Times New Roman" w:hAnsi="Times New Roman"/>
          <w:i/>
        </w:rPr>
        <w:t>1mk</w:t>
      </w:r>
      <w:r w:rsidR="00B51828">
        <w:rPr>
          <w:rFonts w:ascii="Times New Roman" w:hAnsi="Times New Roman"/>
        </w:rPr>
        <w:tab/>
      </w:r>
      <w:r w:rsidR="00B51828" w:rsidRPr="00C668A4">
        <w:rPr>
          <w:rFonts w:ascii="Times New Roman" w:hAnsi="Times New Roman"/>
          <w:i/>
        </w:rPr>
        <w:t>5mks</w:t>
      </w:r>
    </w:p>
    <w:p w:rsidR="00CC3BDF" w:rsidRDefault="00CC3BDF" w:rsidP="009C50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Principal of average</w:t>
      </w:r>
      <w:r>
        <w:rPr>
          <w:rFonts w:ascii="Times New Roman" w:hAnsi="Times New Roman"/>
        </w:rPr>
        <w:tab/>
        <w:t>-</w:t>
      </w:r>
      <w:r w:rsidRPr="00C668A4">
        <w:rPr>
          <w:rFonts w:ascii="Times New Roman" w:hAnsi="Times New Roman"/>
          <w:i/>
        </w:rPr>
        <w:t>1mk</w:t>
      </w:r>
    </w:p>
    <w:p w:rsidR="00CC3BDF" w:rsidRPr="00B51828" w:rsidRDefault="00CC3BDF" w:rsidP="009C5065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Final answer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1828">
        <w:rPr>
          <w:rFonts w:ascii="Times New Roman" w:hAnsi="Times New Roman"/>
        </w:rPr>
        <w:t>-</w:t>
      </w:r>
      <w:r w:rsidRPr="00C668A4">
        <w:rPr>
          <w:rFonts w:ascii="Times New Roman" w:hAnsi="Times New Roman"/>
          <w:i/>
        </w:rPr>
        <w:t>1mk</w:t>
      </w:r>
      <w:r w:rsidRPr="00CC3BDF">
        <w:rPr>
          <w:rFonts w:ascii="Times New Roman" w:hAnsi="Times New Roman"/>
        </w:rPr>
        <w:t xml:space="preserve">                                                     </w:t>
      </w:r>
    </w:p>
    <w:p w:rsidR="00CC3BDF" w:rsidRDefault="00CC3BDF" w:rsidP="009C506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(i) average = ± 0.1</w:t>
      </w:r>
      <w:r w:rsidRPr="00CC3BDF">
        <w:rPr>
          <w:rFonts w:ascii="Times New Roman" w:hAnsi="Times New Roman"/>
          <w:u w:val="single"/>
        </w:rPr>
        <w:t>(20+20.0+20.0)</w:t>
      </w:r>
      <w:r>
        <w:rPr>
          <w:rFonts w:ascii="Times New Roman" w:hAnsi="Times New Roman"/>
          <w:u w:val="single"/>
        </w:rPr>
        <w:t xml:space="preserve"> </w:t>
      </w:r>
      <w:r w:rsidRPr="00CC3BDF">
        <w:rPr>
          <w:rFonts w:ascii="Times New Roman" w:hAnsi="Times New Roman"/>
        </w:rPr>
        <w:t xml:space="preserve">   = 20.0cm</w:t>
      </w:r>
      <w:r w:rsidRPr="00CC3BDF">
        <w:rPr>
          <w:rFonts w:ascii="Times New Roman" w:hAnsi="Times New Roman"/>
          <w:vertAlign w:val="superscript"/>
        </w:rPr>
        <w:t>3</w:t>
      </w:r>
    </w:p>
    <w:p w:rsidR="00CC3BDF" w:rsidRDefault="00CC3BDF" w:rsidP="00CC3BDF">
      <w:pPr>
        <w:spacing w:after="0"/>
        <w:rPr>
          <w:rFonts w:ascii="Times New Roman" w:hAnsi="Times New Roman"/>
        </w:rPr>
      </w:pPr>
      <w:r w:rsidRPr="00CC3BDF">
        <w:rPr>
          <w:rFonts w:ascii="Times New Roman" w:hAnsi="Times New Roman"/>
        </w:rPr>
        <w:t xml:space="preserve">                                                 3</w:t>
      </w:r>
    </w:p>
    <w:p w:rsidR="00CC3BDF" w:rsidRDefault="00CC3BDF" w:rsidP="00C412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(ii) Molarity of R= </w:t>
      </w:r>
      <w:r w:rsidRPr="00CC3BDF">
        <w:rPr>
          <w:rFonts w:ascii="Times New Roman" w:hAnsi="Times New Roman"/>
          <w:u w:val="single"/>
        </w:rPr>
        <w:t>40</w:t>
      </w:r>
      <w:r>
        <w:rPr>
          <w:rFonts w:ascii="Times New Roman" w:hAnsi="Times New Roman"/>
        </w:rPr>
        <w:t xml:space="preserve">   = 1.0 √ ½ </w:t>
      </w:r>
      <w:r w:rsidR="00C412AC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C412AC">
        <w:rPr>
          <w:rFonts w:ascii="Times New Roman" w:hAnsi="Times New Roman"/>
        </w:rPr>
        <w:t>1</w:t>
      </w:r>
    </w:p>
    <w:p w:rsidR="00CC3BDF" w:rsidRDefault="00CC3BDF" w:rsidP="00B51828">
      <w:pPr>
        <w:tabs>
          <w:tab w:val="left" w:pos="242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40√ ½ </w:t>
      </w:r>
    </w:p>
    <w:p w:rsidR="00CC3BDF" w:rsidRDefault="00CC3BDF" w:rsidP="00B51828">
      <w:pPr>
        <w:tabs>
          <w:tab w:val="left" w:pos="1139"/>
          <w:tab w:val="center" w:pos="5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C3BDF">
        <w:rPr>
          <w:rFonts w:ascii="Times New Roman" w:hAnsi="Times New Roman"/>
          <w:u w:val="single"/>
        </w:rPr>
        <w:t>25x 1</w:t>
      </w:r>
      <w:r>
        <w:rPr>
          <w:rFonts w:ascii="Times New Roman" w:hAnsi="Times New Roman"/>
        </w:rPr>
        <w:t xml:space="preserve">  = 0.025 √ ½</w:t>
      </w:r>
      <w:r w:rsidR="00C412AC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C412AC">
        <w:rPr>
          <w:rFonts w:ascii="Times New Roman" w:hAnsi="Times New Roman"/>
        </w:rPr>
        <w:t>1</w:t>
      </w:r>
    </w:p>
    <w:p w:rsidR="00CC3BDF" w:rsidRDefault="00CC3BDF" w:rsidP="00CC3BDF">
      <w:pPr>
        <w:tabs>
          <w:tab w:val="left" w:pos="11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1000√ ½</w:t>
      </w:r>
    </w:p>
    <w:p w:rsidR="00CC3BDF" w:rsidRDefault="00CC3BDF" w:rsidP="009C5065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(iii) NaOH : HCl</w:t>
      </w:r>
    </w:p>
    <w:p w:rsidR="00CC3BDF" w:rsidRDefault="00CC3BDF" w:rsidP="009C5065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   :    1</w:t>
      </w:r>
    </w:p>
    <w:p w:rsidR="00EC1CEF" w:rsidRDefault="00EC1CEF" w:rsidP="009C5065">
      <w:pPr>
        <w:tabs>
          <w:tab w:val="center" w:pos="5593"/>
        </w:tabs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0.025=0.025 (same moles)</w:t>
      </w:r>
      <w:r w:rsidR="00C412AC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C412AC">
        <w:rPr>
          <w:rFonts w:ascii="Times New Roman" w:hAnsi="Times New Roman"/>
        </w:rPr>
        <w:t>1</w:t>
      </w:r>
    </w:p>
    <w:p w:rsidR="00EC1CEF" w:rsidRDefault="00EC1CEF" w:rsidP="00B51828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(iv) 20.0cm</w:t>
      </w:r>
      <w:r w:rsidRPr="009C5065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=0.025</w:t>
      </w:r>
    </w:p>
    <w:p w:rsidR="00EC1CEF" w:rsidRDefault="00EC1CEF" w:rsidP="00B51828">
      <w:pPr>
        <w:tabs>
          <w:tab w:val="center" w:pos="5593"/>
        </w:tabs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100cm</w:t>
      </w:r>
      <w:r w:rsidRPr="00C668A4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= </w:t>
      </w:r>
      <w:r w:rsidRPr="00EC1CEF">
        <w:rPr>
          <w:rFonts w:ascii="Times New Roman" w:hAnsi="Times New Roman"/>
          <w:u w:val="single"/>
        </w:rPr>
        <w:t>0.025</w:t>
      </w:r>
      <w:r>
        <w:rPr>
          <w:rFonts w:ascii="Times New Roman" w:hAnsi="Times New Roman"/>
        </w:rPr>
        <w:t xml:space="preserve"> x 100</w:t>
      </w:r>
      <w:r w:rsidRPr="00C668A4">
        <w:rPr>
          <w:rFonts w:ascii="Times New Roman" w:hAnsi="Times New Roman"/>
          <w:i/>
        </w:rPr>
        <w:t>√ 1</w:t>
      </w:r>
      <w:r w:rsidR="00C412AC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C412AC">
        <w:rPr>
          <w:rFonts w:ascii="Times New Roman" w:hAnsi="Times New Roman"/>
        </w:rPr>
        <w:t>1</w:t>
      </w:r>
    </w:p>
    <w:p w:rsidR="00EC1CEF" w:rsidRDefault="00EC1CEF" w:rsidP="009C5065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20</w:t>
      </w:r>
    </w:p>
    <w:p w:rsidR="00EC1CEF" w:rsidRDefault="00EC1CEF" w:rsidP="00B51828">
      <w:pPr>
        <w:tabs>
          <w:tab w:val="left" w:pos="954"/>
          <w:tab w:val="left" w:pos="574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=0.125</w:t>
      </w:r>
      <w:r w:rsidRPr="00C668A4">
        <w:rPr>
          <w:rFonts w:ascii="Times New Roman" w:hAnsi="Times New Roman"/>
          <w:i/>
        </w:rPr>
        <w:t>√ 1</w:t>
      </w:r>
      <w:r w:rsidR="00C412AC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C412AC">
        <w:rPr>
          <w:rFonts w:ascii="Times New Roman" w:hAnsi="Times New Roman"/>
        </w:rPr>
        <w:t>1</w:t>
      </w:r>
    </w:p>
    <w:p w:rsidR="00EC1CEF" w:rsidRDefault="00EC1CEF" w:rsidP="009C5065">
      <w:pPr>
        <w:tabs>
          <w:tab w:val="left" w:pos="9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(v) 1000cm</w:t>
      </w:r>
      <w:r w:rsidRPr="009C5065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=2moles</w:t>
      </w:r>
    </w:p>
    <w:p w:rsidR="00EC1CEF" w:rsidRDefault="00EC1CEF" w:rsidP="009C5065">
      <w:pPr>
        <w:tabs>
          <w:tab w:val="left" w:pos="954"/>
        </w:tabs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100cm</w:t>
      </w:r>
      <w:r w:rsidRPr="009C5065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= </w:t>
      </w:r>
      <w:r w:rsidRPr="00EC1CEF">
        <w:rPr>
          <w:rFonts w:ascii="Times New Roman" w:hAnsi="Times New Roman"/>
          <w:u w:val="single"/>
        </w:rPr>
        <w:t>100x 2</w:t>
      </w:r>
      <w:r w:rsidRPr="00C668A4">
        <w:rPr>
          <w:rFonts w:ascii="Times New Roman" w:hAnsi="Times New Roman"/>
          <w:i/>
        </w:rPr>
        <w:t>√ 1</w:t>
      </w:r>
    </w:p>
    <w:p w:rsidR="00EC1CEF" w:rsidRDefault="00EC1CEF" w:rsidP="00C412AC">
      <w:pPr>
        <w:tabs>
          <w:tab w:val="left" w:pos="954"/>
          <w:tab w:val="center" w:pos="5233"/>
        </w:tabs>
        <w:spacing w:after="0" w:line="240" w:lineRule="auto"/>
        <w:rPr>
          <w:rFonts w:ascii="Times New Roman" w:hAnsi="Times New Roman"/>
        </w:rPr>
      </w:pPr>
      <w:r w:rsidRPr="00EC1CEF">
        <w:rPr>
          <w:rFonts w:ascii="Times New Roman" w:hAnsi="Times New Roman"/>
        </w:rPr>
        <w:t xml:space="preserve">                                 1000</w:t>
      </w:r>
      <w:r w:rsidR="00C412AC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C412AC">
        <w:rPr>
          <w:rFonts w:ascii="Times New Roman" w:hAnsi="Times New Roman"/>
        </w:rPr>
        <w:t>1</w:t>
      </w:r>
    </w:p>
    <w:p w:rsidR="00EC1CEF" w:rsidRDefault="00EC1CEF" w:rsidP="009C5065">
      <w:pPr>
        <w:tabs>
          <w:tab w:val="left" w:pos="9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=0.2moles </w:t>
      </w:r>
      <w:r w:rsidRPr="00C668A4">
        <w:rPr>
          <w:rFonts w:ascii="Times New Roman" w:hAnsi="Times New Roman"/>
          <w:i/>
        </w:rPr>
        <w:t>√ 1</w:t>
      </w:r>
    </w:p>
    <w:p w:rsidR="00EC1CEF" w:rsidRDefault="00EC1CEF" w:rsidP="009C5065">
      <w:pPr>
        <w:tabs>
          <w:tab w:val="left" w:pos="954"/>
          <w:tab w:val="center" w:pos="5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(vi) 0.2-0.125</w:t>
      </w:r>
      <w:r w:rsidRPr="00C668A4">
        <w:rPr>
          <w:rFonts w:ascii="Times New Roman" w:hAnsi="Times New Roman"/>
          <w:i/>
        </w:rPr>
        <w:t xml:space="preserve">√ </w:t>
      </w:r>
      <w:r w:rsidR="00391B88" w:rsidRPr="00C668A4">
        <w:rPr>
          <w:rFonts w:ascii="Times New Roman" w:hAnsi="Times New Roman"/>
          <w:i/>
        </w:rPr>
        <w:t>1</w:t>
      </w:r>
      <w:r w:rsidR="00391B88">
        <w:rPr>
          <w:rFonts w:ascii="Times New Roman" w:hAnsi="Times New Roman"/>
        </w:rPr>
        <w:t>= 0.075</w:t>
      </w:r>
      <w:r w:rsidR="00391B88" w:rsidRPr="00C668A4">
        <w:rPr>
          <w:rFonts w:ascii="Times New Roman" w:hAnsi="Times New Roman"/>
          <w:i/>
        </w:rPr>
        <w:t>√ 1</w:t>
      </w:r>
      <w:r w:rsidR="00C412AC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C412AC">
        <w:rPr>
          <w:rFonts w:ascii="Times New Roman" w:hAnsi="Times New Roman"/>
        </w:rPr>
        <w:t>2</w:t>
      </w:r>
    </w:p>
    <w:p w:rsidR="00C412AC" w:rsidRDefault="000F170A" w:rsidP="00B51828">
      <w:pPr>
        <w:tabs>
          <w:tab w:val="left" w:pos="954"/>
          <w:tab w:val="left" w:pos="4002"/>
          <w:tab w:val="left" w:pos="63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102235</wp:posOffset>
                </wp:positionV>
                <wp:extent cx="488950" cy="0"/>
                <wp:effectExtent l="13335" t="54610" r="21590" b="596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4.05pt;margin-top:8.05pt;width:3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C412AC">
        <w:rPr>
          <w:rFonts w:ascii="Times New Roman" w:hAnsi="Times New Roman"/>
        </w:rPr>
        <w:tab/>
        <w:t>(vii) MCO</w:t>
      </w:r>
      <w:r w:rsidR="00C412AC" w:rsidRPr="009C5065">
        <w:rPr>
          <w:rFonts w:ascii="Times New Roman" w:hAnsi="Times New Roman"/>
          <w:vertAlign w:val="subscript"/>
        </w:rPr>
        <w:t xml:space="preserve">3 (s) </w:t>
      </w:r>
      <w:r w:rsidR="00C412AC">
        <w:rPr>
          <w:rFonts w:ascii="Times New Roman" w:hAnsi="Times New Roman"/>
        </w:rPr>
        <w:t xml:space="preserve">+ 2HCl </w:t>
      </w:r>
      <w:r w:rsidR="00C412AC">
        <w:rPr>
          <w:rFonts w:ascii="Times New Roman" w:hAnsi="Times New Roman"/>
        </w:rPr>
        <w:tab/>
        <w:t>MCl</w:t>
      </w:r>
      <w:r w:rsidR="00C412AC" w:rsidRPr="009C5065">
        <w:rPr>
          <w:rFonts w:ascii="Times New Roman" w:hAnsi="Times New Roman"/>
          <w:vertAlign w:val="subscript"/>
        </w:rPr>
        <w:t>2</w:t>
      </w:r>
      <w:r w:rsidR="00C412AC">
        <w:rPr>
          <w:rFonts w:ascii="Times New Roman" w:hAnsi="Times New Roman"/>
        </w:rPr>
        <w:t>+ H</w:t>
      </w:r>
      <w:r w:rsidR="00C412AC" w:rsidRPr="009C5065">
        <w:rPr>
          <w:rFonts w:ascii="Times New Roman" w:hAnsi="Times New Roman"/>
          <w:vertAlign w:val="subscript"/>
        </w:rPr>
        <w:t>2</w:t>
      </w:r>
      <w:r w:rsidR="00C412AC">
        <w:rPr>
          <w:rFonts w:ascii="Times New Roman" w:hAnsi="Times New Roman"/>
        </w:rPr>
        <w:t>O+CO</w:t>
      </w:r>
      <w:r w:rsidR="00C412AC" w:rsidRPr="009C5065">
        <w:rPr>
          <w:rFonts w:ascii="Times New Roman" w:hAnsi="Times New Roman"/>
          <w:vertAlign w:val="subscript"/>
        </w:rPr>
        <w:t>2(g)</w:t>
      </w:r>
      <w:r w:rsidR="00C412AC"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 w:rsidR="00C412AC">
        <w:rPr>
          <w:rFonts w:ascii="Times New Roman" w:hAnsi="Times New Roman"/>
        </w:rPr>
        <w:t>1</w:t>
      </w:r>
    </w:p>
    <w:p w:rsidR="00C412AC" w:rsidRDefault="00C412AC" w:rsidP="00B51828">
      <w:pPr>
        <w:tabs>
          <w:tab w:val="left" w:pos="954"/>
          <w:tab w:val="left" w:pos="4002"/>
        </w:tabs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Moles of MCO</w:t>
      </w:r>
      <w:r w:rsidRPr="009C5065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= </w:t>
      </w:r>
      <w:r w:rsidRPr="00C412AC">
        <w:rPr>
          <w:rFonts w:ascii="Times New Roman" w:hAnsi="Times New Roman"/>
          <w:u w:val="single"/>
        </w:rPr>
        <w:t>0.075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√ ½</w:t>
      </w:r>
    </w:p>
    <w:p w:rsidR="00C412AC" w:rsidRPr="00C412AC" w:rsidRDefault="00C412AC" w:rsidP="00B51828">
      <w:pPr>
        <w:tabs>
          <w:tab w:val="left" w:pos="954"/>
          <w:tab w:val="left" w:pos="6262"/>
        </w:tabs>
        <w:spacing w:after="0"/>
        <w:rPr>
          <w:rFonts w:ascii="Times New Roman" w:hAnsi="Times New Roman"/>
        </w:rPr>
      </w:pPr>
      <w:r w:rsidRPr="00C412AC">
        <w:rPr>
          <w:rFonts w:ascii="Times New Roman" w:hAnsi="Times New Roman"/>
        </w:rPr>
        <w:t xml:space="preserve">                                                    2</w:t>
      </w:r>
      <w:r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</w:p>
    <w:p w:rsidR="00C412AC" w:rsidRDefault="00C412AC" w:rsidP="009C5065">
      <w:pPr>
        <w:tabs>
          <w:tab w:val="left" w:pos="954"/>
          <w:tab w:val="left" w:pos="626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=0.0375moles √ ½ </w:t>
      </w:r>
      <w:r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</w:p>
    <w:p w:rsidR="00C412AC" w:rsidRDefault="00C412AC" w:rsidP="009C5065">
      <w:pPr>
        <w:tabs>
          <w:tab w:val="left" w:pos="9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(viii) RFM of MCO</w:t>
      </w:r>
      <w:r w:rsidRPr="00C668A4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=    </w:t>
      </w:r>
      <w:r w:rsidRPr="00C412AC">
        <w:rPr>
          <w:rFonts w:ascii="Times New Roman" w:hAnsi="Times New Roman"/>
          <w:u w:val="single"/>
        </w:rPr>
        <w:t xml:space="preserve"> 4.69 </w:t>
      </w:r>
      <w:r>
        <w:rPr>
          <w:rFonts w:ascii="Times New Roman" w:hAnsi="Times New Roman"/>
        </w:rPr>
        <w:t>√</w:t>
      </w:r>
      <w:r w:rsidRPr="00CF7195">
        <w:rPr>
          <w:rFonts w:ascii="Times New Roman" w:hAnsi="Times New Roman"/>
          <w:i/>
        </w:rPr>
        <w:t xml:space="preserve"> ½</w:t>
      </w:r>
    </w:p>
    <w:p w:rsidR="00C412AC" w:rsidRDefault="00C412AC" w:rsidP="009C5065">
      <w:pPr>
        <w:tabs>
          <w:tab w:val="left" w:pos="9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0.0375 </w:t>
      </w:r>
    </w:p>
    <w:p w:rsidR="00C412AC" w:rsidRDefault="00C412AC" w:rsidP="009C5065">
      <w:pPr>
        <w:tabs>
          <w:tab w:val="left" w:pos="2947"/>
          <w:tab w:val="left" w:pos="63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=125 </w:t>
      </w:r>
      <w:r>
        <w:rPr>
          <w:rFonts w:ascii="Times New Roman" w:hAnsi="Times New Roman"/>
        </w:rPr>
        <w:tab/>
      </w:r>
      <w:r w:rsidR="009C5065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</w:p>
    <w:p w:rsidR="00C412AC" w:rsidRDefault="00C412AC" w:rsidP="009C5065">
      <w:pPr>
        <w:tabs>
          <w:tab w:val="left" w:pos="294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(ix) RAM of Q = 125-60</w:t>
      </w:r>
    </w:p>
    <w:p w:rsidR="00B51828" w:rsidRPr="00B51828" w:rsidRDefault="00B51828" w:rsidP="00B51828">
      <w:pPr>
        <w:tabs>
          <w:tab w:val="left" w:pos="2947"/>
        </w:tabs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  <w:t xml:space="preserve"> =65</w:t>
      </w:r>
      <w:r w:rsidRPr="00CF7195">
        <w:rPr>
          <w:rFonts w:ascii="Times New Roman" w:hAnsi="Times New Roman"/>
          <w:i/>
        </w:rPr>
        <w:t>√ ½</w:t>
      </w:r>
      <w:r w:rsidR="00C412AC"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412AC" w:rsidRPr="00B51828">
        <w:rPr>
          <w:rFonts w:ascii="Times New Roman" w:hAnsi="Times New Roman"/>
          <w:b/>
          <w:u w:val="single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500"/>
        <w:gridCol w:w="1215"/>
      </w:tblGrid>
      <w:tr w:rsidR="00C412AC" w:rsidTr="00C412AC">
        <w:tc>
          <w:tcPr>
            <w:tcW w:w="4968" w:type="dxa"/>
          </w:tcPr>
          <w:p w:rsidR="00C412AC" w:rsidRDefault="00B51828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412AC">
              <w:rPr>
                <w:rFonts w:ascii="Times New Roman" w:hAnsi="Times New Roman"/>
              </w:rPr>
              <w:t xml:space="preserve">(i) Blue litmus paper turns red </w:t>
            </w:r>
            <w:r w:rsidR="00C412AC" w:rsidRPr="00CF7195">
              <w:rPr>
                <w:rFonts w:ascii="Times New Roman" w:hAnsi="Times New Roman"/>
                <w:i/>
              </w:rPr>
              <w:t>√ ½</w:t>
            </w:r>
          </w:p>
          <w:p w:rsidR="00C412AC" w:rsidRDefault="00C412AC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Red litmus remains red </w:t>
            </w:r>
            <w:r w:rsidRPr="00CF7195">
              <w:rPr>
                <w:rFonts w:ascii="Times New Roman" w:hAnsi="Times New Roman"/>
                <w:i/>
              </w:rPr>
              <w:t>√ ½</w:t>
            </w:r>
          </w:p>
        </w:tc>
        <w:tc>
          <w:tcPr>
            <w:tcW w:w="4500" w:type="dxa"/>
          </w:tcPr>
          <w:p w:rsidR="00C412AC" w:rsidRDefault="00440B42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Acidic compound</w:t>
            </w:r>
            <w:r w:rsidR="00843B24">
              <w:rPr>
                <w:rFonts w:ascii="Times New Roman" w:hAnsi="Times New Roman"/>
              </w:rPr>
              <w:t>/H</w:t>
            </w:r>
            <w:r w:rsidR="00843B24" w:rsidRPr="009C0767">
              <w:rPr>
                <w:rFonts w:ascii="Times New Roman" w:hAnsi="Times New Roman"/>
                <w:vertAlign w:val="superscript"/>
              </w:rPr>
              <w:t>+</w:t>
            </w:r>
            <w:r w:rsidR="00843B24">
              <w:rPr>
                <w:rFonts w:ascii="Times New Roman" w:hAnsi="Times New Roman"/>
              </w:rPr>
              <w:t xml:space="preserve"> √</w:t>
            </w:r>
            <w:r w:rsidR="00843B24" w:rsidRPr="00CF7195">
              <w:rPr>
                <w:rFonts w:ascii="Times New Roman" w:hAnsi="Times New Roman"/>
                <w:i/>
              </w:rPr>
              <w:t xml:space="preserve"> 1</w:t>
            </w:r>
            <w:r w:rsidR="00843B24">
              <w:rPr>
                <w:rFonts w:ascii="Times New Roman" w:hAnsi="Times New Roman"/>
              </w:rPr>
              <w:t xml:space="preserve"> present </w:t>
            </w:r>
          </w:p>
        </w:tc>
        <w:tc>
          <w:tcPr>
            <w:tcW w:w="1215" w:type="dxa"/>
          </w:tcPr>
          <w:p w:rsidR="00C412AC" w:rsidRDefault="00843B24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412AC" w:rsidTr="00C412AC">
        <w:tc>
          <w:tcPr>
            <w:tcW w:w="4968" w:type="dxa"/>
          </w:tcPr>
          <w:p w:rsidR="00C412AC" w:rsidRDefault="00C412AC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(ii) Effervescence occurs </w:t>
            </w:r>
            <w:r w:rsidRPr="00CF7195">
              <w:rPr>
                <w:rFonts w:ascii="Times New Roman" w:hAnsi="Times New Roman"/>
                <w:i/>
              </w:rPr>
              <w:t>√ 1</w:t>
            </w:r>
          </w:p>
        </w:tc>
        <w:tc>
          <w:tcPr>
            <w:tcW w:w="4500" w:type="dxa"/>
          </w:tcPr>
          <w:p w:rsidR="00C412AC" w:rsidRDefault="00843B24" w:rsidP="00440B42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H+ present </w:t>
            </w:r>
            <w:r w:rsidR="00440B42">
              <w:rPr>
                <w:rFonts w:ascii="Times New Roman" w:hAnsi="Times New Roman"/>
              </w:rPr>
              <w:t>/solution acidic</w:t>
            </w:r>
            <w:r>
              <w:rPr>
                <w:rFonts w:ascii="Times New Roman" w:hAnsi="Times New Roman"/>
              </w:rPr>
              <w:t xml:space="preserve"> </w:t>
            </w:r>
            <w:r w:rsidRPr="00CF7195">
              <w:rPr>
                <w:rFonts w:ascii="Times New Roman" w:hAnsi="Times New Roman"/>
                <w:i/>
              </w:rPr>
              <w:t>√ 1</w:t>
            </w:r>
          </w:p>
        </w:tc>
        <w:tc>
          <w:tcPr>
            <w:tcW w:w="1215" w:type="dxa"/>
          </w:tcPr>
          <w:p w:rsidR="00C412AC" w:rsidRDefault="00C3173A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412AC" w:rsidTr="00C412AC">
        <w:tc>
          <w:tcPr>
            <w:tcW w:w="4968" w:type="dxa"/>
          </w:tcPr>
          <w:p w:rsidR="00C412AC" w:rsidRDefault="00C412AC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(iii) Purple colur changes to colourless/H+/KMNO</w:t>
            </w:r>
            <w:r w:rsidRPr="00C668A4"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is decolo</w:t>
            </w:r>
            <w:r w:rsidR="00843B24">
              <w:rPr>
                <w:rFonts w:ascii="Times New Roman" w:hAnsi="Times New Roman"/>
              </w:rPr>
              <w:t>urised</w:t>
            </w:r>
          </w:p>
        </w:tc>
        <w:tc>
          <w:tcPr>
            <w:tcW w:w="4500" w:type="dxa"/>
          </w:tcPr>
          <w:p w:rsidR="00843B24" w:rsidRDefault="000F170A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101600</wp:posOffset>
                      </wp:positionV>
                      <wp:extent cx="106680" cy="42545"/>
                      <wp:effectExtent l="7620" t="6350" r="9525" b="825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680" cy="42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39.6pt;margin-top:8pt;width:8.4pt;height:3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7pKQIAAEg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133350</wp:posOffset>
                      </wp:positionV>
                      <wp:extent cx="106680" cy="53340"/>
                      <wp:effectExtent l="5715" t="9525" r="11430" b="1333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9.45pt;margin-top:10.5pt;width:8.4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nBIg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"/>
                  </w:pict>
                </mc:Fallback>
              </mc:AlternateContent>
            </w:r>
            <w:r w:rsidR="00843B24">
              <w:rPr>
                <w:rFonts w:ascii="Times New Roman" w:hAnsi="Times New Roman"/>
              </w:rPr>
              <w:t xml:space="preserve"> </w:t>
            </w:r>
          </w:p>
          <w:p w:rsidR="00C412AC" w:rsidRDefault="000F170A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26035</wp:posOffset>
                      </wp:positionV>
                      <wp:extent cx="63500" cy="0"/>
                      <wp:effectExtent l="6985" t="6985" r="571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0.55pt;margin-top:2.05pt;width: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6gHQIAADk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126365</wp:posOffset>
                      </wp:positionV>
                      <wp:extent cx="106680" cy="53340"/>
                      <wp:effectExtent l="7620" t="12065" r="9525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33.6pt;margin-top:9.95pt;width:8.4pt;height: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Z5Ig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142875</wp:posOffset>
                      </wp:positionV>
                      <wp:extent cx="106680" cy="42545"/>
                      <wp:effectExtent l="5715" t="9525" r="11430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680" cy="42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9.45pt;margin-top:11.25pt;width:8.4pt;height:3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"/>
                  </w:pict>
                </mc:Fallback>
              </mc:AlternateContent>
            </w:r>
            <w:r w:rsidR="00C3173A">
              <w:rPr>
                <w:rFonts w:ascii="Times New Roman" w:hAnsi="Times New Roman"/>
              </w:rPr>
              <w:t xml:space="preserve">      </w:t>
            </w:r>
            <w:r w:rsidR="00843B24">
              <w:rPr>
                <w:rFonts w:ascii="Times New Roman" w:hAnsi="Times New Roman"/>
              </w:rPr>
              <w:t>C=</w:t>
            </w:r>
            <w:r w:rsidR="00C3173A">
              <w:rPr>
                <w:rFonts w:ascii="Times New Roman" w:hAnsi="Times New Roman"/>
              </w:rPr>
              <w:t xml:space="preserve"> C – C = C-</w:t>
            </w:r>
            <w:r w:rsidR="00C3173A" w:rsidRPr="00CF7195">
              <w:rPr>
                <w:rFonts w:ascii="Times New Roman" w:hAnsi="Times New Roman"/>
                <w:i/>
              </w:rPr>
              <w:t>√ 1</w:t>
            </w:r>
          </w:p>
          <w:p w:rsidR="00C3173A" w:rsidRDefault="00C3173A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C412AC" w:rsidRDefault="00C3173A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412AC" w:rsidTr="00C412AC">
        <w:tc>
          <w:tcPr>
            <w:tcW w:w="4968" w:type="dxa"/>
          </w:tcPr>
          <w:p w:rsidR="00C412AC" w:rsidRDefault="00843B24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(iv) Fruity or sweet smell</w:t>
            </w:r>
            <w:r w:rsidRPr="00CF7195">
              <w:rPr>
                <w:rFonts w:ascii="Times New Roman" w:hAnsi="Times New Roman"/>
                <w:i/>
              </w:rPr>
              <w:t>√ 1</w:t>
            </w:r>
          </w:p>
        </w:tc>
        <w:tc>
          <w:tcPr>
            <w:tcW w:w="4500" w:type="dxa"/>
          </w:tcPr>
          <w:p w:rsidR="00C412AC" w:rsidRDefault="00C3173A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-COOH- confirmed </w:t>
            </w:r>
            <w:r w:rsidRPr="00CF7195">
              <w:rPr>
                <w:rFonts w:ascii="Times New Roman" w:hAnsi="Times New Roman"/>
                <w:i/>
              </w:rPr>
              <w:t>√ 1</w:t>
            </w:r>
          </w:p>
        </w:tc>
        <w:tc>
          <w:tcPr>
            <w:tcW w:w="1215" w:type="dxa"/>
          </w:tcPr>
          <w:p w:rsidR="00C412AC" w:rsidRDefault="00C3173A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2=8</w:t>
            </w:r>
          </w:p>
        </w:tc>
      </w:tr>
    </w:tbl>
    <w:p w:rsidR="00C412AC" w:rsidRDefault="00F56A7F" w:rsidP="00B51828">
      <w:pPr>
        <w:tabs>
          <w:tab w:val="left" w:pos="6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3.Solid N</w:t>
      </w:r>
    </w:p>
    <w:tbl>
      <w:tblPr>
        <w:tblStyle w:val="TableGrid"/>
        <w:tblW w:w="10850" w:type="dxa"/>
        <w:tblLook w:val="04A0" w:firstRow="1" w:lastRow="0" w:firstColumn="1" w:lastColumn="0" w:noHBand="0" w:noVBand="1"/>
      </w:tblPr>
      <w:tblGrid>
        <w:gridCol w:w="5315"/>
        <w:gridCol w:w="4860"/>
        <w:gridCol w:w="675"/>
      </w:tblGrid>
      <w:tr w:rsidR="00F56A7F" w:rsidTr="00C668A4">
        <w:tc>
          <w:tcPr>
            <w:tcW w:w="5315" w:type="dxa"/>
          </w:tcPr>
          <w:p w:rsidR="00F56A7F" w:rsidRDefault="00F56A7F" w:rsidP="00B51828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(a) Dissolves to form a colourless solution √</w:t>
            </w:r>
            <w:r w:rsidRPr="00CF7195">
              <w:rPr>
                <w:rFonts w:ascii="Times New Roman" w:hAnsi="Times New Roman"/>
                <w:i/>
              </w:rPr>
              <w:t xml:space="preserve"> </w:t>
            </w:r>
            <w:r w:rsidR="00CF7195" w:rsidRPr="00CF719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860" w:type="dxa"/>
          </w:tcPr>
          <w:p w:rsidR="00F56A7F" w:rsidRDefault="00DA0B89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</w:t>
            </w:r>
            <w:r w:rsidRPr="009C0767">
              <w:rPr>
                <w:rFonts w:ascii="Times New Roman" w:hAnsi="Times New Roman"/>
                <w:vertAlign w:val="superscript"/>
              </w:rPr>
              <w:t>2+,</w:t>
            </w:r>
            <w:r>
              <w:rPr>
                <w:rFonts w:ascii="Times New Roman" w:hAnsi="Times New Roman"/>
              </w:rPr>
              <w:t xml:space="preserve"> Fe</w:t>
            </w:r>
            <w:r w:rsidRPr="009C0767">
              <w:rPr>
                <w:rFonts w:ascii="Times New Roman" w:hAnsi="Times New Roman"/>
                <w:vertAlign w:val="superscript"/>
              </w:rPr>
              <w:t xml:space="preserve">3+ </w:t>
            </w:r>
            <w:r>
              <w:rPr>
                <w:rFonts w:ascii="Times New Roman" w:hAnsi="Times New Roman"/>
              </w:rPr>
              <w:t>or Cu</w:t>
            </w:r>
            <w:r w:rsidRPr="009C0767">
              <w:rPr>
                <w:rFonts w:ascii="Times New Roman" w:hAnsi="Times New Roman"/>
                <w:vertAlign w:val="superscript"/>
              </w:rPr>
              <w:t>2+</w:t>
            </w:r>
            <w:r>
              <w:rPr>
                <w:rFonts w:ascii="Times New Roman" w:hAnsi="Times New Roman"/>
              </w:rPr>
              <w:t xml:space="preserve"> </w:t>
            </w:r>
            <w:r w:rsidRPr="00CF7195">
              <w:rPr>
                <w:rFonts w:ascii="Times New Roman" w:hAnsi="Times New Roman"/>
                <w:i/>
              </w:rPr>
              <w:t>√ 1</w:t>
            </w:r>
            <w:r>
              <w:rPr>
                <w:rFonts w:ascii="Times New Roman" w:hAnsi="Times New Roman"/>
              </w:rPr>
              <w:t xml:space="preserve"> absent </w:t>
            </w:r>
          </w:p>
        </w:tc>
        <w:tc>
          <w:tcPr>
            <w:tcW w:w="675" w:type="dxa"/>
          </w:tcPr>
          <w:p w:rsidR="00F56A7F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56A7F" w:rsidTr="00C668A4">
        <w:tc>
          <w:tcPr>
            <w:tcW w:w="5315" w:type="dxa"/>
          </w:tcPr>
          <w:p w:rsidR="00F56A7F" w:rsidRDefault="00F56A7F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(b) White √ ½ precipitate soluble √ ½  in excess    </w:t>
            </w:r>
            <w:r w:rsidRPr="00CF719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60" w:type="dxa"/>
          </w:tcPr>
          <w:p w:rsidR="00F56A7F" w:rsidRDefault="00DA0B89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</w:t>
            </w:r>
            <w:r w:rsidRPr="009C5065">
              <w:rPr>
                <w:rFonts w:ascii="Times New Roman" w:hAnsi="Times New Roman"/>
                <w:vertAlign w:val="superscript"/>
              </w:rPr>
              <w:t>3+</w:t>
            </w:r>
            <w:r>
              <w:rPr>
                <w:rFonts w:ascii="Times New Roman" w:hAnsi="Times New Roman"/>
              </w:rPr>
              <w:t>, Zn</w:t>
            </w:r>
            <w:r w:rsidRPr="009C5065">
              <w:rPr>
                <w:rFonts w:ascii="Times New Roman" w:hAnsi="Times New Roman"/>
                <w:vertAlign w:val="superscript"/>
              </w:rPr>
              <w:t>2+</w:t>
            </w:r>
            <w:r>
              <w:rPr>
                <w:rFonts w:ascii="Times New Roman" w:hAnsi="Times New Roman"/>
              </w:rPr>
              <w:t xml:space="preserve"> or Pb</w:t>
            </w:r>
            <w:r w:rsidRPr="009C5065">
              <w:rPr>
                <w:rFonts w:ascii="Times New Roman" w:hAnsi="Times New Roman"/>
                <w:vertAlign w:val="superscript"/>
              </w:rPr>
              <w:t>2+</w:t>
            </w:r>
            <w:r>
              <w:rPr>
                <w:rFonts w:ascii="Times New Roman" w:hAnsi="Times New Roman"/>
              </w:rPr>
              <w:t xml:space="preserve"> </w:t>
            </w:r>
            <w:r w:rsidRPr="00CF7195">
              <w:rPr>
                <w:rFonts w:ascii="Times New Roman" w:hAnsi="Times New Roman"/>
                <w:i/>
              </w:rPr>
              <w:t>√ 1</w:t>
            </w:r>
          </w:p>
          <w:p w:rsidR="00DA0B89" w:rsidRDefault="00DA0B89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ions -1mk</w:t>
            </w:r>
          </w:p>
          <w:p w:rsidR="00DA0B89" w:rsidRDefault="00DA0B89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ions- ½ mk</w:t>
            </w:r>
          </w:p>
        </w:tc>
        <w:tc>
          <w:tcPr>
            <w:tcW w:w="675" w:type="dxa"/>
          </w:tcPr>
          <w:p w:rsidR="00F56A7F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56A7F" w:rsidTr="00C668A4">
        <w:tc>
          <w:tcPr>
            <w:tcW w:w="5315" w:type="dxa"/>
          </w:tcPr>
          <w:p w:rsidR="00F56A7F" w:rsidRDefault="00F56A7F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(c) white √ ½</w:t>
            </w:r>
            <w:r w:rsidR="00DA0B89">
              <w:rPr>
                <w:rFonts w:ascii="Times New Roman" w:hAnsi="Times New Roman"/>
              </w:rPr>
              <w:t xml:space="preserve"> precipitate inso</w:t>
            </w:r>
            <w:r>
              <w:rPr>
                <w:rFonts w:ascii="Times New Roman" w:hAnsi="Times New Roman"/>
              </w:rPr>
              <w:t xml:space="preserve">luble √ ½ in excess alkali </w:t>
            </w:r>
            <w:r w:rsidRPr="00CF719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860" w:type="dxa"/>
          </w:tcPr>
          <w:p w:rsidR="00F56A7F" w:rsidRDefault="00DA0B89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</w:t>
            </w:r>
            <w:r w:rsidRPr="009C0767">
              <w:rPr>
                <w:rFonts w:ascii="Times New Roman" w:hAnsi="Times New Roman"/>
                <w:vertAlign w:val="superscript"/>
              </w:rPr>
              <w:t>3+</w:t>
            </w:r>
            <w:r>
              <w:rPr>
                <w:rFonts w:ascii="Times New Roman" w:hAnsi="Times New Roman"/>
              </w:rPr>
              <w:t>, Pb</w:t>
            </w:r>
            <w:r w:rsidRPr="009C0767">
              <w:rPr>
                <w:rFonts w:ascii="Times New Roman" w:hAnsi="Times New Roman"/>
                <w:vertAlign w:val="superscript"/>
              </w:rPr>
              <w:t>2+</w:t>
            </w:r>
            <w:r>
              <w:rPr>
                <w:rFonts w:ascii="Times New Roman" w:hAnsi="Times New Roman"/>
              </w:rPr>
              <w:t xml:space="preserve"> present </w:t>
            </w:r>
            <w:r w:rsidRPr="00CF7195">
              <w:rPr>
                <w:rFonts w:ascii="Times New Roman" w:hAnsi="Times New Roman"/>
                <w:i/>
              </w:rPr>
              <w:t>√ 1</w:t>
            </w:r>
          </w:p>
        </w:tc>
        <w:tc>
          <w:tcPr>
            <w:tcW w:w="675" w:type="dxa"/>
          </w:tcPr>
          <w:p w:rsidR="00F56A7F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56A7F" w:rsidTr="00C668A4">
        <w:tc>
          <w:tcPr>
            <w:tcW w:w="5315" w:type="dxa"/>
          </w:tcPr>
          <w:p w:rsidR="00F56A7F" w:rsidRDefault="00F56A7F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(d) No white precipitate is formed   </w:t>
            </w:r>
            <w:r w:rsidRPr="00CF719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860" w:type="dxa"/>
          </w:tcPr>
          <w:p w:rsidR="00F56A7F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</w:t>
            </w:r>
            <w:r w:rsidRPr="009C0767">
              <w:rPr>
                <w:rFonts w:ascii="Times New Roman" w:hAnsi="Times New Roman"/>
                <w:vertAlign w:val="superscript"/>
              </w:rPr>
              <w:t>3+</w:t>
            </w:r>
            <w:r>
              <w:rPr>
                <w:rFonts w:ascii="Times New Roman" w:hAnsi="Times New Roman"/>
              </w:rPr>
              <w:t xml:space="preserve"> √ 1 confirmed </w:t>
            </w:r>
          </w:p>
        </w:tc>
        <w:tc>
          <w:tcPr>
            <w:tcW w:w="675" w:type="dxa"/>
          </w:tcPr>
          <w:p w:rsidR="00F56A7F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56A7F" w:rsidTr="00C668A4">
        <w:tc>
          <w:tcPr>
            <w:tcW w:w="5315" w:type="dxa"/>
          </w:tcPr>
          <w:p w:rsidR="00F56A7F" w:rsidRDefault="00F56A7F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(e) white precipitate </w:t>
            </w:r>
            <w:r w:rsidRPr="00CF7195">
              <w:rPr>
                <w:rFonts w:ascii="Times New Roman" w:hAnsi="Times New Roman"/>
                <w:i/>
              </w:rPr>
              <w:t>√ 1</w:t>
            </w:r>
          </w:p>
        </w:tc>
        <w:tc>
          <w:tcPr>
            <w:tcW w:w="4860" w:type="dxa"/>
          </w:tcPr>
          <w:p w:rsidR="00F56A7F" w:rsidRPr="00B577F2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</w:t>
            </w:r>
            <w:r w:rsidRPr="00440B42"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, SO</w:t>
            </w:r>
            <w:r w:rsidRPr="009C0767">
              <w:rPr>
                <w:rFonts w:ascii="Times New Roman" w:hAnsi="Times New Roman"/>
                <w:vertAlign w:val="subscript"/>
              </w:rPr>
              <w:t>4</w:t>
            </w:r>
            <w:r w:rsidRPr="009C0767">
              <w:rPr>
                <w:rFonts w:ascii="Times New Roman" w:hAnsi="Times New Roman"/>
                <w:vertAlign w:val="superscript"/>
              </w:rPr>
              <w:t>2-,</w:t>
            </w:r>
            <w:r>
              <w:rPr>
                <w:rFonts w:ascii="Times New Roman" w:hAnsi="Times New Roman"/>
              </w:rPr>
              <w:t xml:space="preserve"> SO</w:t>
            </w:r>
            <w:r w:rsidRPr="009C0767">
              <w:rPr>
                <w:rFonts w:ascii="Times New Roman" w:hAnsi="Times New Roman"/>
                <w:vertAlign w:val="subscript"/>
              </w:rPr>
              <w:t>3</w:t>
            </w:r>
            <w:r w:rsidRPr="009C0767">
              <w:rPr>
                <w:rFonts w:ascii="Times New Roman" w:hAnsi="Times New Roman"/>
                <w:vertAlign w:val="superscript"/>
              </w:rPr>
              <w:t>2</w:t>
            </w:r>
            <w:r w:rsidRPr="00B577F2"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√</w:t>
            </w:r>
            <w:r w:rsidRPr="00CF7195">
              <w:rPr>
                <w:rFonts w:ascii="Times New Roman" w:hAnsi="Times New Roman"/>
                <w:i/>
              </w:rPr>
              <w:t xml:space="preserve"> 1</w:t>
            </w:r>
            <w:r w:rsidR="00B577F2">
              <w:rPr>
                <w:rFonts w:ascii="Times New Roman" w:hAnsi="Times New Roman"/>
                <w:i/>
              </w:rPr>
              <w:t>Rj Co</w:t>
            </w:r>
            <w:r w:rsidR="00B577F2" w:rsidRPr="00B577F2">
              <w:rPr>
                <w:rFonts w:ascii="Times New Roman" w:hAnsi="Times New Roman"/>
                <w:i/>
                <w:vertAlign w:val="subscript"/>
              </w:rPr>
              <w:t>3</w:t>
            </w:r>
            <w:r w:rsidR="00B577F2" w:rsidRPr="00B577F2">
              <w:rPr>
                <w:rFonts w:ascii="Times New Roman" w:hAnsi="Times New Roman"/>
                <w:i/>
                <w:vertAlign w:val="superscript"/>
              </w:rPr>
              <w:t>2-</w:t>
            </w:r>
          </w:p>
          <w:p w:rsidR="009C0767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 aluminum carbonate does not exist</w:t>
            </w:r>
          </w:p>
        </w:tc>
        <w:tc>
          <w:tcPr>
            <w:tcW w:w="675" w:type="dxa"/>
          </w:tcPr>
          <w:p w:rsidR="00F56A7F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56A7F" w:rsidTr="00C668A4">
        <w:tc>
          <w:tcPr>
            <w:tcW w:w="5315" w:type="dxa"/>
          </w:tcPr>
          <w:p w:rsidR="00F56A7F" w:rsidRDefault="00F56A7F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(f) white precipitate dissolves on warming √ </w:t>
            </w:r>
            <w:r w:rsidRPr="00CF719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860" w:type="dxa"/>
          </w:tcPr>
          <w:p w:rsidR="00F56A7F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</w:t>
            </w:r>
            <w:r w:rsidRPr="00B577F2"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 xml:space="preserve"> ions √ 1 confirmed </w:t>
            </w:r>
          </w:p>
        </w:tc>
        <w:tc>
          <w:tcPr>
            <w:tcW w:w="675" w:type="dxa"/>
          </w:tcPr>
          <w:p w:rsidR="00F56A7F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C0767" w:rsidRPr="009C0767" w:rsidRDefault="009C0767" w:rsidP="00C412AC">
            <w:pPr>
              <w:tabs>
                <w:tab w:val="left" w:pos="6530"/>
              </w:tabs>
              <w:rPr>
                <w:rFonts w:ascii="Times New Roman" w:hAnsi="Times New Roman"/>
                <w:b/>
                <w:u w:val="single"/>
              </w:rPr>
            </w:pPr>
            <w:r w:rsidRPr="009C0767">
              <w:rPr>
                <w:rFonts w:ascii="Times New Roman" w:hAnsi="Times New Roman"/>
                <w:b/>
                <w:u w:val="single"/>
              </w:rPr>
              <w:t>12</w:t>
            </w:r>
          </w:p>
        </w:tc>
      </w:tr>
    </w:tbl>
    <w:p w:rsidR="00B51828" w:rsidRPr="00C412AC" w:rsidRDefault="00B51828" w:rsidP="00B51828">
      <w:pPr>
        <w:tabs>
          <w:tab w:val="left" w:pos="6530"/>
        </w:tabs>
        <w:rPr>
          <w:rFonts w:ascii="Times New Roman" w:hAnsi="Times New Roman"/>
        </w:rPr>
      </w:pPr>
    </w:p>
    <w:sectPr w:rsidR="00B51828" w:rsidRPr="00C412AC" w:rsidSect="00A27D53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E1" w:rsidRDefault="008208E1" w:rsidP="009C5065">
      <w:pPr>
        <w:spacing w:after="0" w:line="240" w:lineRule="auto"/>
      </w:pPr>
      <w:r>
        <w:separator/>
      </w:r>
    </w:p>
  </w:endnote>
  <w:endnote w:type="continuationSeparator" w:id="0">
    <w:p w:rsidR="008208E1" w:rsidRDefault="008208E1" w:rsidP="009C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6576"/>
      <w:docPartObj>
        <w:docPartGallery w:val="Page Numbers (Bottom of Page)"/>
        <w:docPartUnique/>
      </w:docPartObj>
    </w:sdtPr>
    <w:sdtEndPr/>
    <w:sdtContent>
      <w:p w:rsidR="009C5065" w:rsidRDefault="00820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7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E1" w:rsidRDefault="008208E1" w:rsidP="009C5065">
      <w:pPr>
        <w:spacing w:after="0" w:line="240" w:lineRule="auto"/>
      </w:pPr>
      <w:r>
        <w:separator/>
      </w:r>
    </w:p>
  </w:footnote>
  <w:footnote w:type="continuationSeparator" w:id="0">
    <w:p w:rsidR="008208E1" w:rsidRDefault="008208E1" w:rsidP="009C5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DF"/>
    <w:rsid w:val="000145A2"/>
    <w:rsid w:val="00030FD0"/>
    <w:rsid w:val="000F170A"/>
    <w:rsid w:val="0011427D"/>
    <w:rsid w:val="001C2E68"/>
    <w:rsid w:val="00205561"/>
    <w:rsid w:val="00261D5A"/>
    <w:rsid w:val="002C1649"/>
    <w:rsid w:val="003320EF"/>
    <w:rsid w:val="00391B88"/>
    <w:rsid w:val="003B6350"/>
    <w:rsid w:val="00440B42"/>
    <w:rsid w:val="00460618"/>
    <w:rsid w:val="004F5AB6"/>
    <w:rsid w:val="00534E88"/>
    <w:rsid w:val="00541465"/>
    <w:rsid w:val="006C7620"/>
    <w:rsid w:val="006D2ADC"/>
    <w:rsid w:val="00752716"/>
    <w:rsid w:val="00772B55"/>
    <w:rsid w:val="00795975"/>
    <w:rsid w:val="007D189F"/>
    <w:rsid w:val="007E0538"/>
    <w:rsid w:val="008208E1"/>
    <w:rsid w:val="00843B24"/>
    <w:rsid w:val="0098388B"/>
    <w:rsid w:val="00996CF5"/>
    <w:rsid w:val="009C0767"/>
    <w:rsid w:val="009C1C9D"/>
    <w:rsid w:val="009C5065"/>
    <w:rsid w:val="00A1403A"/>
    <w:rsid w:val="00A27D53"/>
    <w:rsid w:val="00B51828"/>
    <w:rsid w:val="00B577F2"/>
    <w:rsid w:val="00C3173A"/>
    <w:rsid w:val="00C412AC"/>
    <w:rsid w:val="00C668A4"/>
    <w:rsid w:val="00CC3BDF"/>
    <w:rsid w:val="00CD0F5D"/>
    <w:rsid w:val="00CE50E3"/>
    <w:rsid w:val="00CF7195"/>
    <w:rsid w:val="00DA0B89"/>
    <w:rsid w:val="00DF4A18"/>
    <w:rsid w:val="00E204E3"/>
    <w:rsid w:val="00EC1CEF"/>
    <w:rsid w:val="00EF7B0B"/>
    <w:rsid w:val="00F56A7F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5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5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0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5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5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0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4EFF-74E4-4CC9-8380-B78CDD5B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2016-03-31T08:55:00Z</dcterms:created>
  <dcterms:modified xsi:type="dcterms:W3CDTF">2016-03-31T08:55:00Z</dcterms:modified>
</cp:coreProperties>
</file>