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61" w:rsidRPr="00CE2A1E" w:rsidRDefault="00E83C61" w:rsidP="00E83C61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>NAME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…………………………..………………..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DATE   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:rsidR="00E83C61" w:rsidRPr="00CE2A1E" w:rsidRDefault="00E83C61" w:rsidP="00E83C6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83C61" w:rsidRPr="00CE2A1E" w:rsidRDefault="00E83C61" w:rsidP="00E83C6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83C61" w:rsidRPr="00CE2A1E" w:rsidRDefault="00E83C61" w:rsidP="00E83C61">
      <w:pPr>
        <w:pStyle w:val="NoSpacing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 xml:space="preserve">INDEX NO.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……….……….…………………...…..…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SIGNATURE    </w:t>
      </w:r>
      <w:r w:rsidRPr="00CE2A1E">
        <w:rPr>
          <w:rFonts w:ascii="Times New Roman" w:hAnsi="Times New Roman"/>
          <w:b/>
          <w:sz w:val="24"/>
          <w:szCs w:val="24"/>
        </w:rPr>
        <w:tab/>
        <w:t>……………..…………..</w:t>
      </w:r>
    </w:p>
    <w:p w:rsidR="00E83C61" w:rsidRDefault="00E83C61" w:rsidP="00E83C6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E83C61" w:rsidRDefault="00E83C61" w:rsidP="00E83C6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E83C61" w:rsidRPr="002D012A" w:rsidRDefault="00E83C61" w:rsidP="00E83C6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E83C61" w:rsidRPr="002D012A" w:rsidRDefault="00E83C61" w:rsidP="00E83C6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233/1</w:t>
      </w:r>
    </w:p>
    <w:p w:rsidR="00E83C61" w:rsidRDefault="00E83C61" w:rsidP="00E83C6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CHEMISTRY</w:t>
      </w:r>
    </w:p>
    <w:p w:rsidR="00E83C61" w:rsidRPr="002D012A" w:rsidRDefault="00E83C61" w:rsidP="00E83C6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(THEORY)</w:t>
      </w:r>
    </w:p>
    <w:p w:rsidR="00E83C61" w:rsidRDefault="00E83C61" w:rsidP="00E83C6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PAPER 1</w:t>
      </w:r>
    </w:p>
    <w:p w:rsidR="00E83C61" w:rsidRPr="002D012A" w:rsidRDefault="00E83C61" w:rsidP="00E83C61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TIME: 2 HOURS.</w:t>
      </w:r>
    </w:p>
    <w:p w:rsidR="00E83C61" w:rsidRPr="002D012A" w:rsidRDefault="00E83C61" w:rsidP="00E83C61">
      <w:pPr>
        <w:spacing w:after="0" w:line="240" w:lineRule="auto"/>
        <w:rPr>
          <w:rFonts w:ascii="Times New Roman" w:hAnsi="Times New Roman" w:cs="Times New Roman"/>
        </w:rPr>
      </w:pPr>
    </w:p>
    <w:p w:rsidR="00E83C61" w:rsidRPr="00A74ADA" w:rsidRDefault="00E83C61" w:rsidP="00E83C6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83C61" w:rsidRPr="00EA47C1" w:rsidRDefault="00EA47C1" w:rsidP="00E83C6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EA47C1">
        <w:rPr>
          <w:rFonts w:ascii="Times New Roman" w:hAnsi="Times New Roman" w:cs="Times New Roman"/>
          <w:b/>
          <w:sz w:val="48"/>
          <w:szCs w:val="48"/>
          <w:u w:val="single"/>
        </w:rPr>
        <w:t>SET 8</w:t>
      </w:r>
    </w:p>
    <w:p w:rsidR="00E83C61" w:rsidRPr="00EA47C1" w:rsidRDefault="00E83C61" w:rsidP="00E83C6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47C1">
        <w:rPr>
          <w:rFonts w:ascii="Times New Roman" w:hAnsi="Times New Roman" w:cs="Times New Roman"/>
          <w:sz w:val="28"/>
          <w:szCs w:val="28"/>
          <w:u w:val="single"/>
        </w:rPr>
        <w:t xml:space="preserve">FORM </w:t>
      </w:r>
      <w:r w:rsidR="00EA47C1" w:rsidRPr="00EA47C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A47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83C61" w:rsidRPr="002D012A" w:rsidRDefault="00E83C61" w:rsidP="00E83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7C1" w:rsidRPr="00EA47C1" w:rsidRDefault="00E83C61" w:rsidP="00EA47C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62623">
        <w:rPr>
          <w:rFonts w:ascii="Times New Roman" w:hAnsi="Times New Roman" w:cs="Times New Roman"/>
          <w:i/>
        </w:rPr>
        <w:t>Kenya Certificate of Secondary Education.</w:t>
      </w:r>
    </w:p>
    <w:p w:rsidR="00EA47C1" w:rsidRDefault="00EA47C1" w:rsidP="00E83C6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EA47C1" w:rsidRDefault="00EA47C1" w:rsidP="00E83C6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EA47C1" w:rsidRDefault="00EA47C1" w:rsidP="00E83C6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EA47C1" w:rsidRDefault="00EA47C1" w:rsidP="00E83C6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EA47C1" w:rsidRPr="002D012A" w:rsidRDefault="00EA47C1" w:rsidP="00E83C6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E83C61" w:rsidRDefault="00E83C61" w:rsidP="00E83C61">
      <w:pPr>
        <w:tabs>
          <w:tab w:val="left" w:pos="360"/>
          <w:tab w:val="left" w:pos="35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  <w:u w:val="single"/>
        </w:rPr>
        <w:t>INSTRUCTIONS TO CANDIDATES</w:t>
      </w:r>
      <w:r w:rsidRPr="002D012A">
        <w:rPr>
          <w:rFonts w:ascii="Times New Roman" w:hAnsi="Times New Roman" w:cs="Times New Roman"/>
          <w:b/>
        </w:rPr>
        <w:t>.</w:t>
      </w:r>
    </w:p>
    <w:p w:rsidR="00E83C61" w:rsidRPr="002D012A" w:rsidRDefault="00E83C61" w:rsidP="00E83C61">
      <w:pPr>
        <w:tabs>
          <w:tab w:val="left" w:pos="360"/>
          <w:tab w:val="left" w:pos="35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ab/>
      </w:r>
    </w:p>
    <w:p w:rsidR="00E83C61" w:rsidRPr="007B4C84" w:rsidRDefault="00E83C61" w:rsidP="00E83C61">
      <w:pPr>
        <w:pStyle w:val="NoSpacing"/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F531D9">
        <w:rPr>
          <w:rFonts w:ascii="Times New Roman" w:hAnsi="Times New Roman" w:cs="Times New Roman"/>
          <w:b/>
          <w:sz w:val="24"/>
          <w:szCs w:val="24"/>
        </w:rPr>
        <w:t>NAME</w:t>
      </w:r>
      <w:r w:rsidRPr="007B4C84">
        <w:rPr>
          <w:rFonts w:ascii="Times New Roman" w:hAnsi="Times New Roman" w:cs="Times New Roman"/>
          <w:sz w:val="24"/>
          <w:szCs w:val="24"/>
        </w:rPr>
        <w:t xml:space="preserve"> and </w:t>
      </w:r>
      <w:r w:rsidRPr="00F531D9">
        <w:rPr>
          <w:rFonts w:ascii="Times New Roman" w:hAnsi="Times New Roman" w:cs="Times New Roman"/>
          <w:b/>
          <w:sz w:val="24"/>
          <w:szCs w:val="24"/>
        </w:rPr>
        <w:t>INDEX NUMBER</w:t>
      </w:r>
      <w:r w:rsidRPr="007B4C84">
        <w:rPr>
          <w:rFonts w:ascii="Times New Roman" w:hAnsi="Times New Roman" w:cs="Times New Roman"/>
          <w:sz w:val="24"/>
          <w:szCs w:val="24"/>
        </w:rPr>
        <w:t xml:space="preserve"> in the space provided above</w:t>
      </w:r>
    </w:p>
    <w:p w:rsidR="00E83C61" w:rsidRPr="00F74701" w:rsidRDefault="00E83C61" w:rsidP="00E83C61">
      <w:pPr>
        <w:pStyle w:val="NoSpacing"/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>Sign and write the date of examination in the spaces provided</w:t>
      </w:r>
      <w:r w:rsidRPr="00F74701">
        <w:rPr>
          <w:rFonts w:ascii="Times New Roman" w:hAnsi="Times New Roman" w:cs="Times New Roman"/>
          <w:sz w:val="24"/>
          <w:szCs w:val="24"/>
        </w:rPr>
        <w:t xml:space="preserve"> </w:t>
      </w:r>
      <w:r w:rsidRPr="007B4C84">
        <w:rPr>
          <w:rFonts w:ascii="Times New Roman" w:hAnsi="Times New Roman" w:cs="Times New Roman"/>
          <w:sz w:val="24"/>
          <w:szCs w:val="24"/>
        </w:rPr>
        <w:t>above</w:t>
      </w:r>
    </w:p>
    <w:p w:rsidR="00E83C61" w:rsidRPr="007B4C84" w:rsidRDefault="00E83C61" w:rsidP="00E83C61">
      <w:pPr>
        <w:pStyle w:val="NoSpacing"/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 xml:space="preserve">Answer </w:t>
      </w:r>
      <w:r w:rsidRPr="00F531D9">
        <w:rPr>
          <w:rFonts w:ascii="Times New Roman" w:hAnsi="Times New Roman" w:cs="Times New Roman"/>
          <w:b/>
          <w:sz w:val="24"/>
          <w:szCs w:val="24"/>
        </w:rPr>
        <w:t>ALL</w:t>
      </w:r>
      <w:r w:rsidRPr="007B4C84">
        <w:rPr>
          <w:rFonts w:ascii="Times New Roman" w:hAnsi="Times New Roman" w:cs="Times New Roman"/>
          <w:sz w:val="24"/>
          <w:szCs w:val="24"/>
        </w:rPr>
        <w:t xml:space="preserve"> the questions in the space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B4C84">
        <w:rPr>
          <w:rFonts w:ascii="Times New Roman" w:hAnsi="Times New Roman" w:cs="Times New Roman"/>
          <w:sz w:val="24"/>
          <w:szCs w:val="24"/>
        </w:rPr>
        <w:t xml:space="preserve"> provided </w:t>
      </w:r>
    </w:p>
    <w:p w:rsidR="00E83C61" w:rsidRPr="007B4C84" w:rsidRDefault="00E83C61" w:rsidP="00E83C61">
      <w:pPr>
        <w:pStyle w:val="NoSpacing"/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31D9">
        <w:rPr>
          <w:rFonts w:ascii="Times New Roman" w:hAnsi="Times New Roman" w:cs="Times New Roman"/>
          <w:b/>
          <w:sz w:val="24"/>
          <w:szCs w:val="24"/>
        </w:rPr>
        <w:t>ALL</w:t>
      </w:r>
      <w:r w:rsidRPr="007B4C84">
        <w:rPr>
          <w:rFonts w:ascii="Times New Roman" w:hAnsi="Times New Roman" w:cs="Times New Roman"/>
          <w:sz w:val="24"/>
          <w:szCs w:val="24"/>
        </w:rPr>
        <w:t xml:space="preserve"> working must be clearly shown where necessary.</w:t>
      </w:r>
    </w:p>
    <w:p w:rsidR="00E83C61" w:rsidRDefault="00E83C61" w:rsidP="00E83C61">
      <w:pPr>
        <w:pStyle w:val="NoSpacing"/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>Mathematical tables and silent electronic calculators may be used.</w:t>
      </w:r>
    </w:p>
    <w:p w:rsidR="00E83C61" w:rsidRPr="005A435D" w:rsidRDefault="00E83C61" w:rsidP="00E83C61">
      <w:pPr>
        <w:pStyle w:val="NoSpacing"/>
        <w:numPr>
          <w:ilvl w:val="0"/>
          <w:numId w:val="12"/>
        </w:numPr>
        <w:tabs>
          <w:tab w:val="left" w:pos="360"/>
          <w:tab w:val="left" w:pos="900"/>
        </w:tabs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A435D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F0393A">
        <w:rPr>
          <w:rFonts w:ascii="Times New Roman" w:hAnsi="Times New Roman" w:cs="Times New Roman"/>
          <w:sz w:val="24"/>
          <w:szCs w:val="24"/>
        </w:rPr>
        <w:t xml:space="preserve">8 </w:t>
      </w:r>
      <w:r w:rsidRPr="005A435D">
        <w:rPr>
          <w:rFonts w:ascii="Times New Roman" w:hAnsi="Times New Roman" w:cs="Times New Roman"/>
          <w:sz w:val="24"/>
          <w:szCs w:val="24"/>
        </w:rPr>
        <w:t>printed pages.</w:t>
      </w:r>
    </w:p>
    <w:p w:rsidR="00E83C61" w:rsidRPr="005A435D" w:rsidRDefault="00E83C61" w:rsidP="00E83C61">
      <w:pPr>
        <w:pStyle w:val="NoSpacing"/>
        <w:tabs>
          <w:tab w:val="left" w:pos="360"/>
          <w:tab w:val="left" w:pos="900"/>
        </w:tabs>
        <w:spacing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A435D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</w:t>
      </w:r>
    </w:p>
    <w:p w:rsidR="00E83C61" w:rsidRPr="007B4C84" w:rsidRDefault="00E83C61" w:rsidP="00E83C61">
      <w:pPr>
        <w:pStyle w:val="NoSpacing"/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3C61" w:rsidRDefault="00E83C61" w:rsidP="00E83C6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83C61" w:rsidRPr="002D012A" w:rsidRDefault="00E83C61" w:rsidP="00E83C6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  <w:u w:val="single"/>
        </w:rPr>
        <w:t>FOR EXAMINER’S USE ONLY</w:t>
      </w:r>
      <w:r w:rsidRPr="002D012A">
        <w:rPr>
          <w:rFonts w:ascii="Times New Roman" w:hAnsi="Times New Roman" w:cs="Times New Roman"/>
          <w:b/>
        </w:rPr>
        <w:t>.</w:t>
      </w:r>
    </w:p>
    <w:p w:rsidR="00E83C61" w:rsidRPr="002D012A" w:rsidRDefault="00E83C61" w:rsidP="00E83C6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tbl>
      <w:tblPr>
        <w:tblW w:w="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980"/>
        <w:gridCol w:w="2070"/>
      </w:tblGrid>
      <w:tr w:rsidR="00E83C61" w:rsidRPr="002D012A" w:rsidTr="004353CA">
        <w:trPr>
          <w:trHeight w:val="161"/>
        </w:trPr>
        <w:tc>
          <w:tcPr>
            <w:tcW w:w="1350" w:type="dxa"/>
            <w:vAlign w:val="center"/>
          </w:tcPr>
          <w:p w:rsidR="00E83C61" w:rsidRPr="002D012A" w:rsidRDefault="00E83C61" w:rsidP="004353CA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1980" w:type="dxa"/>
            <w:vAlign w:val="center"/>
          </w:tcPr>
          <w:p w:rsidR="00E83C61" w:rsidRPr="002D012A" w:rsidRDefault="00E83C61" w:rsidP="004353CA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070" w:type="dxa"/>
            <w:vAlign w:val="center"/>
          </w:tcPr>
          <w:p w:rsidR="00E83C61" w:rsidRPr="002D012A" w:rsidRDefault="00E83C61" w:rsidP="004353CA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E83C61" w:rsidRPr="002D012A" w:rsidTr="004353CA">
        <w:trPr>
          <w:trHeight w:val="188"/>
        </w:trPr>
        <w:tc>
          <w:tcPr>
            <w:tcW w:w="1350" w:type="dxa"/>
            <w:vAlign w:val="center"/>
          </w:tcPr>
          <w:p w:rsidR="00E83C61" w:rsidRPr="002D012A" w:rsidRDefault="00E83C61" w:rsidP="00FD77B4">
            <w:pPr>
              <w:tabs>
                <w:tab w:val="left" w:pos="720"/>
                <w:tab w:val="left" w:pos="820"/>
                <w:tab w:val="center" w:pos="1082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 xml:space="preserve">1 </w:t>
            </w:r>
            <w:r w:rsidRPr="002D012A">
              <w:rPr>
                <w:rFonts w:ascii="Times New Roman" w:hAnsi="Times New Roman" w:cs="Times New Roman"/>
                <w:b/>
              </w:rPr>
              <w:sym w:font="Symbol" w:char="F02D"/>
            </w:r>
            <w:r w:rsidRPr="002D012A">
              <w:rPr>
                <w:rFonts w:ascii="Times New Roman" w:hAnsi="Times New Roman" w:cs="Times New Roman"/>
                <w:b/>
              </w:rPr>
              <w:t xml:space="preserve"> </w:t>
            </w:r>
            <w:r w:rsidR="00FD77B4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980" w:type="dxa"/>
            <w:vAlign w:val="center"/>
          </w:tcPr>
          <w:p w:rsidR="00E83C61" w:rsidRPr="002D012A" w:rsidRDefault="00E83C61" w:rsidP="004353CA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070" w:type="dxa"/>
            <w:vAlign w:val="center"/>
          </w:tcPr>
          <w:p w:rsidR="00E83C61" w:rsidRPr="002D012A" w:rsidRDefault="00E83C61" w:rsidP="004353CA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3C61" w:rsidRPr="002D012A" w:rsidTr="004353CA">
        <w:trPr>
          <w:trHeight w:val="70"/>
        </w:trPr>
        <w:tc>
          <w:tcPr>
            <w:tcW w:w="1350" w:type="dxa"/>
            <w:vAlign w:val="center"/>
          </w:tcPr>
          <w:p w:rsidR="00E83C61" w:rsidRPr="002D012A" w:rsidRDefault="00E83C61" w:rsidP="004353CA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980" w:type="dxa"/>
            <w:vAlign w:val="center"/>
          </w:tcPr>
          <w:p w:rsidR="00E83C61" w:rsidRPr="002D012A" w:rsidRDefault="00E83C61" w:rsidP="004353CA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070" w:type="dxa"/>
            <w:vAlign w:val="center"/>
          </w:tcPr>
          <w:p w:rsidR="00E83C61" w:rsidRPr="002D012A" w:rsidRDefault="00E83C61" w:rsidP="004353CA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83C61" w:rsidRPr="002D012A" w:rsidRDefault="00E83C61" w:rsidP="00E83C6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E83C61" w:rsidRPr="002D012A" w:rsidRDefault="00E83C61" w:rsidP="00E83C61">
      <w:pPr>
        <w:pStyle w:val="NoSpacing"/>
        <w:tabs>
          <w:tab w:val="left" w:pos="540"/>
          <w:tab w:val="left" w:pos="900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:rsidR="00E83C61" w:rsidRPr="00DE6277" w:rsidRDefault="00E83C61" w:rsidP="00E83C61">
      <w:pPr>
        <w:pStyle w:val="NoSpacing"/>
        <w:tabs>
          <w:tab w:val="left" w:pos="540"/>
          <w:tab w:val="left" w:pos="900"/>
        </w:tabs>
        <w:rPr>
          <w:rFonts w:ascii="Times New Roman" w:hAnsi="Times New Roman" w:cs="Times New Roman"/>
          <w:b/>
          <w:i/>
          <w:sz w:val="18"/>
          <w:szCs w:val="18"/>
        </w:rPr>
      </w:pPr>
    </w:p>
    <w:p w:rsidR="00EA47C1" w:rsidRDefault="00EA47C1" w:rsidP="00E83C61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EA47C1" w:rsidRDefault="00EA47C1" w:rsidP="00E83C61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EA47C1" w:rsidRDefault="00EA47C1" w:rsidP="00E83C61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EA47C1" w:rsidRDefault="00EA47C1" w:rsidP="00E83C61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EA47C1" w:rsidRDefault="00EA47C1" w:rsidP="00E83C61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EA47C1" w:rsidRDefault="00EA47C1" w:rsidP="00E83C61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EA47C1" w:rsidRDefault="00EA47C1" w:rsidP="00E83C61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EA47C1" w:rsidRDefault="00EA47C1" w:rsidP="00E83C61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EA47C1" w:rsidRDefault="00EA47C1" w:rsidP="00E83C61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EA47C1" w:rsidRDefault="00EA47C1" w:rsidP="00E83C61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EA47C1" w:rsidRPr="00A74ADA" w:rsidRDefault="00EA47C1" w:rsidP="00E83C61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6A0FA6" w:rsidRPr="006A0FA6" w:rsidRDefault="006A0FA6" w:rsidP="00F0393A">
      <w:pPr>
        <w:pStyle w:val="NoSpacing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 w:rsidRPr="006A0FA6">
        <w:rPr>
          <w:rFonts w:ascii="Times New Roman" w:hAnsi="Times New Roman" w:cs="Times New Roman"/>
          <w:sz w:val="24"/>
          <w:szCs w:val="24"/>
        </w:rPr>
        <w:t xml:space="preserve">What role do the following parts play during fractional distillation of water and </w:t>
      </w:r>
      <w:r w:rsidR="00140BCC" w:rsidRPr="006A0FA6">
        <w:rPr>
          <w:rFonts w:ascii="Times New Roman" w:hAnsi="Times New Roman" w:cs="Times New Roman"/>
          <w:sz w:val="24"/>
          <w:szCs w:val="24"/>
        </w:rPr>
        <w:t>ethanol?</w:t>
      </w:r>
      <w:r w:rsidRPr="006A0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A6" w:rsidRPr="006A0FA6" w:rsidRDefault="006A0FA6" w:rsidP="00F908A8">
      <w:pPr>
        <w:pStyle w:val="NoSpacing"/>
        <w:numPr>
          <w:ilvl w:val="2"/>
          <w:numId w:val="10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fractionating column.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(1mark) 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0FA6" w:rsidRDefault="006A0FA6" w:rsidP="006A0FA6">
      <w:pPr>
        <w:pStyle w:val="NoSpacing"/>
        <w:numPr>
          <w:ilvl w:val="2"/>
          <w:numId w:val="10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glass beads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6A0FA6" w:rsidRDefault="006A0FA6" w:rsidP="006A0FA6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………………………………………………………………………………………………………………………………………………………………………………………………………………...…………….</w:t>
      </w:r>
    </w:p>
    <w:p w:rsidR="006A0FA6" w:rsidRDefault="006A0FA6" w:rsidP="006A0FA6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one application of fractional distillation.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6A0FA6" w:rsidRDefault="006A0FA6" w:rsidP="006A0FA6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0FA6" w:rsidRDefault="006A0FA6" w:rsidP="006A0FA6">
      <w:pPr>
        <w:pStyle w:val="NoSpacing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table below and answer the questions that follow:-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78"/>
        <w:gridCol w:w="5400"/>
      </w:tblGrid>
      <w:tr w:rsidR="006A0FA6" w:rsidTr="006A0FA6">
        <w:tc>
          <w:tcPr>
            <w:tcW w:w="1278" w:type="dxa"/>
          </w:tcPr>
          <w:p w:rsidR="006A0FA6" w:rsidRDefault="006A0FA6" w:rsidP="006A0FA6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5400" w:type="dxa"/>
          </w:tcPr>
          <w:p w:rsidR="006A0FA6" w:rsidRDefault="006A0FA6" w:rsidP="006A0FA6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 Arrangement</w:t>
            </w:r>
          </w:p>
        </w:tc>
      </w:tr>
      <w:tr w:rsidR="006A0FA6" w:rsidTr="006A0FA6">
        <w:tc>
          <w:tcPr>
            <w:tcW w:w="1278" w:type="dxa"/>
          </w:tcPr>
          <w:p w:rsidR="006A0FA6" w:rsidRPr="006D0388" w:rsidRDefault="006A0FA6" w:rsidP="006A0FA6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5400" w:type="dxa"/>
          </w:tcPr>
          <w:p w:rsidR="006A0FA6" w:rsidRDefault="006A0FA6" w:rsidP="006A0FA6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</w:t>
            </w:r>
          </w:p>
        </w:tc>
      </w:tr>
      <w:tr w:rsidR="006A0FA6" w:rsidTr="006A0FA6">
        <w:tc>
          <w:tcPr>
            <w:tcW w:w="1278" w:type="dxa"/>
          </w:tcPr>
          <w:p w:rsidR="006A0FA6" w:rsidRPr="006D0388" w:rsidRDefault="006A0FA6" w:rsidP="006A0FA6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5400" w:type="dxa"/>
          </w:tcPr>
          <w:p w:rsidR="006A0FA6" w:rsidRDefault="006A0FA6" w:rsidP="006A0FA6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</w:tbl>
    <w:p w:rsidR="006A0FA6" w:rsidRDefault="006A0FA6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6A0FA6" w:rsidP="006A0FA6">
      <w:pPr>
        <w:pStyle w:val="NoSpacing"/>
        <w:numPr>
          <w:ilvl w:val="1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electron arrangement of each atom. </w:t>
      </w:r>
    </w:p>
    <w:p w:rsidR="006A0FA6" w:rsidRDefault="006A0FA6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 </w:t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………………………………………………………..………….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(½ mark)</w:t>
      </w:r>
    </w:p>
    <w:p w:rsidR="006A0FA6" w:rsidRDefault="006A0FA6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6A0FA6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(½ mark)</w:t>
      </w:r>
    </w:p>
    <w:p w:rsidR="006A0FA6" w:rsidRDefault="006A0FA6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6A0FA6" w:rsidP="006A0FA6">
      <w:pPr>
        <w:pStyle w:val="NoSpacing"/>
        <w:numPr>
          <w:ilvl w:val="1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F0B">
        <w:rPr>
          <w:rFonts w:ascii="Times New Roman" w:hAnsi="Times New Roman" w:cs="Times New Roman"/>
          <w:sz w:val="24"/>
          <w:szCs w:val="24"/>
        </w:rPr>
        <w:t>Write the formula of the oxide of R and Chloride of S</w:t>
      </w:r>
      <w:r w:rsidRPr="008F2F0B">
        <w:rPr>
          <w:rFonts w:ascii="Times New Roman" w:hAnsi="Times New Roman" w:cs="Times New Roman"/>
          <w:sz w:val="24"/>
          <w:szCs w:val="24"/>
        </w:rPr>
        <w:tab/>
      </w:r>
      <w:r w:rsidRPr="008F2F0B">
        <w:rPr>
          <w:rFonts w:ascii="Times New Roman" w:hAnsi="Times New Roman" w:cs="Times New Roman"/>
          <w:sz w:val="24"/>
          <w:szCs w:val="24"/>
        </w:rPr>
        <w:tab/>
      </w:r>
    </w:p>
    <w:p w:rsidR="006A0FA6" w:rsidRDefault="006A0FA6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2F0B">
        <w:rPr>
          <w:rFonts w:ascii="Times New Roman" w:hAnsi="Times New Roman" w:cs="Times New Roman"/>
          <w:sz w:val="24"/>
          <w:szCs w:val="24"/>
        </w:rPr>
        <w:t>Oxide of R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…………………………………………………….…….</w:t>
      </w:r>
      <w:r w:rsidRPr="008F2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8F2F0B">
        <w:rPr>
          <w:rFonts w:ascii="Times New Roman" w:hAnsi="Times New Roman" w:cs="Times New Roman"/>
          <w:sz w:val="24"/>
          <w:szCs w:val="24"/>
        </w:rPr>
        <w:t>1m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8F2F0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6A0FA6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Pr="008F2F0B" w:rsidRDefault="006A0FA6" w:rsidP="00F0393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Chloride of S 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(1mark)</w:t>
      </w:r>
    </w:p>
    <w:p w:rsidR="006A0FA6" w:rsidRDefault="006A0FA6" w:rsidP="006A0FA6">
      <w:pPr>
        <w:pStyle w:val="NoSpacing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When 5.35g of Sodium Nitrate were heated in an open crucible, the mass of oxygen produced was 0.83g. given that the equation for the reaction is:-</w:t>
      </w:r>
    </w:p>
    <w:p w:rsidR="006A0FA6" w:rsidRDefault="006A0FA6" w:rsidP="00F0393A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EA47C1" w:rsidP="006A0FA6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110490</wp:posOffset>
                </wp:positionV>
                <wp:extent cx="990600" cy="0"/>
                <wp:effectExtent l="9525" t="57785" r="19050" b="565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2.25pt;margin-top:8.7pt;width:7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6A0FA6">
        <w:rPr>
          <w:rFonts w:ascii="Times New Roman" w:hAnsi="Times New Roman" w:cs="Times New Roman"/>
          <w:sz w:val="24"/>
          <w:szCs w:val="24"/>
        </w:rPr>
        <w:t>2NaNo</w:t>
      </w:r>
      <w:r w:rsidR="006A0FA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A0FA6">
        <w:rPr>
          <w:rFonts w:ascii="Times New Roman" w:hAnsi="Times New Roman" w:cs="Times New Roman"/>
          <w:sz w:val="24"/>
          <w:szCs w:val="24"/>
        </w:rPr>
        <w:t xml:space="preserve"> </w:t>
      </w:r>
      <w:r w:rsidR="006A0FA6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6A0FA6">
        <w:rPr>
          <w:rFonts w:ascii="Times New Roman" w:hAnsi="Times New Roman" w:cs="Times New Roman"/>
          <w:sz w:val="24"/>
          <w:szCs w:val="24"/>
        </w:rPr>
        <w:t xml:space="preserve"> </w:t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  <w:t>2NaNo</w:t>
      </w:r>
      <w:r w:rsidR="006A0FA6">
        <w:rPr>
          <w:rFonts w:ascii="Times New Roman" w:hAnsi="Times New Roman" w:cs="Times New Roman"/>
          <w:sz w:val="24"/>
          <w:szCs w:val="24"/>
          <w:vertAlign w:val="subscript"/>
        </w:rPr>
        <w:t>2(s)</w:t>
      </w:r>
      <w:r w:rsidR="006A0FA6">
        <w:rPr>
          <w:rFonts w:ascii="Times New Roman" w:hAnsi="Times New Roman" w:cs="Times New Roman"/>
          <w:sz w:val="24"/>
          <w:szCs w:val="24"/>
        </w:rPr>
        <w:t xml:space="preserve">  +  O</w:t>
      </w:r>
      <w:r w:rsidR="006A0FA6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:rsidR="006A0FA6" w:rsidRDefault="006A0FA6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6A0FA6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Calculate the percentage of Sodium Nitrate that was converted to sodium nitrite.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6A0FA6" w:rsidRDefault="006A0FA6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(Na=23, O=16, N = 14)</w:t>
      </w:r>
    </w:p>
    <w:p w:rsidR="006A0FA6" w:rsidRPr="00D2067A" w:rsidRDefault="006A0FA6" w:rsidP="006A0FA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0FA6" w:rsidRDefault="006A0FA6" w:rsidP="006A0FA6">
      <w:pPr>
        <w:pStyle w:val="NoSpacing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Equal volumes of water put in 100cm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glass beaker and heated for 5 minutes using Bunsen flames. It was observed that water in beaker A registered higher temperature than beaker B. </w:t>
      </w:r>
    </w:p>
    <w:p w:rsidR="006A0FA6" w:rsidRDefault="00FD77B4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EA5829F" wp14:editId="5E90EFB1">
            <wp:simplePos x="0" y="0"/>
            <wp:positionH relativeFrom="column">
              <wp:posOffset>3952875</wp:posOffset>
            </wp:positionH>
            <wp:positionV relativeFrom="paragraph">
              <wp:posOffset>49530</wp:posOffset>
            </wp:positionV>
            <wp:extent cx="1581150" cy="10572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2365D7F" wp14:editId="7AAD8A74">
            <wp:simplePos x="0" y="0"/>
            <wp:positionH relativeFrom="column">
              <wp:posOffset>1009649</wp:posOffset>
            </wp:positionH>
            <wp:positionV relativeFrom="paragraph">
              <wp:posOffset>116205</wp:posOffset>
            </wp:positionV>
            <wp:extent cx="1628775" cy="10547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B54E8">
        <w:rPr>
          <w:rFonts w:ascii="Times New Roman" w:hAnsi="Times New Roman" w:cs="Times New Roman"/>
          <w:sz w:val="24"/>
          <w:szCs w:val="24"/>
        </w:rPr>
        <w:tab/>
      </w:r>
    </w:p>
    <w:p w:rsidR="006A0FA6" w:rsidRDefault="006A0FA6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6A0FA6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B613E3" w:rsidP="00B613E3">
      <w:pPr>
        <w:pStyle w:val="NoSpacing"/>
        <w:tabs>
          <w:tab w:val="left" w:pos="720"/>
          <w:tab w:val="center" w:pos="5233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Beaker 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Beaker B</w:t>
      </w:r>
    </w:p>
    <w:p w:rsidR="006A0FA6" w:rsidRDefault="006A0FA6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6A0FA6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45F46" w:rsidRDefault="00645F46" w:rsidP="00AD56CE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08A8" w:rsidRDefault="00F908A8" w:rsidP="00AD56CE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6A0FA6" w:rsidP="00645F46">
      <w:pPr>
        <w:pStyle w:val="NoSpacing"/>
        <w:numPr>
          <w:ilvl w:val="0"/>
          <w:numId w:val="2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the kind of flame used in beaker;</w:t>
      </w:r>
    </w:p>
    <w:p w:rsidR="006A0FA6" w:rsidRDefault="006A0FA6" w:rsidP="00645F46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45F46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645F46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645F46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645F46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6A0FA6" w:rsidP="00645F46">
      <w:pPr>
        <w:pStyle w:val="NoSpacing"/>
        <w:numPr>
          <w:ilvl w:val="0"/>
          <w:numId w:val="2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condition under which flame that heated B was produced.</w:t>
      </w:r>
      <w:r w:rsidR="00645F46">
        <w:rPr>
          <w:rFonts w:ascii="Times New Roman" w:hAnsi="Times New Roman" w:cs="Times New Roman"/>
          <w:sz w:val="24"/>
          <w:szCs w:val="24"/>
        </w:rPr>
        <w:tab/>
      </w:r>
      <w:r w:rsidR="00645F46">
        <w:rPr>
          <w:rFonts w:ascii="Times New Roman" w:hAnsi="Times New Roman" w:cs="Times New Roman"/>
          <w:sz w:val="24"/>
          <w:szCs w:val="24"/>
        </w:rPr>
        <w:tab/>
      </w:r>
      <w:r w:rsidR="00645F46">
        <w:rPr>
          <w:rFonts w:ascii="Times New Roman" w:hAnsi="Times New Roman" w:cs="Times New Roman"/>
          <w:sz w:val="24"/>
          <w:szCs w:val="24"/>
        </w:rPr>
        <w:tab/>
      </w:r>
      <w:r w:rsidR="00645F46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645F46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645F46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645F46" w:rsidP="00645F46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F0393A">
      <w:pPr>
        <w:pStyle w:val="NoSpacing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Silver chloride can be prepared in the laboratory by the reaction between potassium chloride and silver nitrate. </w:t>
      </w:r>
    </w:p>
    <w:p w:rsidR="006A0FA6" w:rsidRDefault="006A0FA6" w:rsidP="00F0393A">
      <w:pPr>
        <w:pStyle w:val="NoSpacing"/>
        <w:numPr>
          <w:ilvl w:val="1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name is given to this method of reaction?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5F46">
        <w:rPr>
          <w:rFonts w:ascii="Times New Roman" w:hAnsi="Times New Roman" w:cs="Times New Roman"/>
          <w:sz w:val="24"/>
          <w:szCs w:val="24"/>
        </w:rPr>
        <w:tab/>
      </w:r>
      <w:r w:rsidR="00645F46">
        <w:rPr>
          <w:rFonts w:ascii="Times New Roman" w:hAnsi="Times New Roman" w:cs="Times New Roman"/>
          <w:sz w:val="24"/>
          <w:szCs w:val="24"/>
        </w:rPr>
        <w:tab/>
      </w:r>
      <w:r w:rsidR="00645F46">
        <w:rPr>
          <w:rFonts w:ascii="Times New Roman" w:hAnsi="Times New Roman" w:cs="Times New Roman"/>
          <w:sz w:val="24"/>
          <w:szCs w:val="24"/>
        </w:rPr>
        <w:tab/>
      </w:r>
      <w:r w:rsidR="00645F46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645F46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645F46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645F46" w:rsidP="00645F46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6A0FA6" w:rsidRDefault="006A0FA6" w:rsidP="00645F46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ionic equation for the reaction that occurs.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5F46">
        <w:rPr>
          <w:rFonts w:ascii="Times New Roman" w:hAnsi="Times New Roman" w:cs="Times New Roman"/>
          <w:sz w:val="24"/>
          <w:szCs w:val="24"/>
        </w:rPr>
        <w:tab/>
      </w:r>
      <w:r w:rsidR="00645F46">
        <w:rPr>
          <w:rFonts w:ascii="Times New Roman" w:hAnsi="Times New Roman" w:cs="Times New Roman"/>
          <w:sz w:val="24"/>
          <w:szCs w:val="24"/>
        </w:rPr>
        <w:tab/>
      </w:r>
      <w:r w:rsidR="00645F46">
        <w:rPr>
          <w:rFonts w:ascii="Times New Roman" w:hAnsi="Times New Roman" w:cs="Times New Roman"/>
          <w:sz w:val="24"/>
          <w:szCs w:val="24"/>
        </w:rPr>
        <w:tab/>
      </w:r>
      <w:r w:rsidR="00645F46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6A0FA6" w:rsidRDefault="00645F46" w:rsidP="00EE4735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6A0FA6" w:rsidRDefault="006A0FA6" w:rsidP="006A0FA6">
      <w:pPr>
        <w:pStyle w:val="NoSpacing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heating of hydrated copper (</w:t>
      </w:r>
      <w:r w:rsidR="00FD77B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 sulphate crystals, the following readings were obtained:- </w:t>
      </w:r>
    </w:p>
    <w:p w:rsidR="006A0FA6" w:rsidRDefault="00EE4735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 xml:space="preserve">Mass of evaporating dish </w:t>
      </w:r>
      <w:r w:rsidR="00FD77B4">
        <w:rPr>
          <w:rFonts w:ascii="Times New Roman" w:hAnsi="Times New Roman" w:cs="Times New Roman"/>
          <w:sz w:val="24"/>
          <w:szCs w:val="24"/>
        </w:rPr>
        <w:t>=</w:t>
      </w:r>
      <w:r w:rsidR="006A0FA6">
        <w:rPr>
          <w:rFonts w:ascii="Times New Roman" w:hAnsi="Times New Roman" w:cs="Times New Roman"/>
          <w:sz w:val="24"/>
          <w:szCs w:val="24"/>
        </w:rPr>
        <w:t xml:space="preserve"> 300g</w:t>
      </w:r>
    </w:p>
    <w:p w:rsidR="006A0FA6" w:rsidRDefault="00EE4735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>Mass of evaporating dish + hydrated salt = 305g</w:t>
      </w:r>
    </w:p>
    <w:p w:rsidR="006A0FA6" w:rsidRDefault="00EE4735" w:rsidP="00F0393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>Mass of evaporating dish + dehydrated salt = 303.2g</w:t>
      </w:r>
    </w:p>
    <w:p w:rsidR="006A0FA6" w:rsidRDefault="00EE4735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>Calculate the empirical formula of hydrated copper (</w:t>
      </w:r>
      <w:r w:rsidR="00FD77B4">
        <w:rPr>
          <w:rFonts w:ascii="Times New Roman" w:hAnsi="Times New Roman" w:cs="Times New Roman"/>
          <w:sz w:val="24"/>
          <w:szCs w:val="24"/>
        </w:rPr>
        <w:t>II</w:t>
      </w:r>
      <w:r w:rsidR="006A0FA6">
        <w:rPr>
          <w:rFonts w:ascii="Times New Roman" w:hAnsi="Times New Roman" w:cs="Times New Roman"/>
          <w:sz w:val="24"/>
          <w:szCs w:val="24"/>
        </w:rPr>
        <w:t xml:space="preserve">) sulphate. </w:t>
      </w:r>
    </w:p>
    <w:p w:rsidR="006A0FA6" w:rsidRDefault="00EE4735" w:rsidP="006A0FA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 xml:space="preserve">(Cu = 64.5, S = 32.0, O= 16.0, H = 1) </w:t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6A0FA6">
        <w:rPr>
          <w:rFonts w:ascii="Times New Roman" w:hAnsi="Times New Roman" w:cs="Times New Roman"/>
          <w:sz w:val="24"/>
          <w:szCs w:val="24"/>
        </w:rPr>
        <w:t>3m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6A0FA6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)</w:t>
      </w:r>
      <w:r w:rsidR="006A0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A6" w:rsidRDefault="00EE4735" w:rsidP="00EE4735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Pr="00F0393A" w:rsidRDefault="006A0FA6" w:rsidP="00F0393A">
      <w:pPr>
        <w:pStyle w:val="NoSpacing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seed catalogue that the preferred soil PH range for the growth of different varieties of a crop are as shown in the table.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09"/>
        <w:gridCol w:w="1476"/>
      </w:tblGrid>
      <w:tr w:rsidR="006A0FA6" w:rsidTr="00EE4735">
        <w:tc>
          <w:tcPr>
            <w:tcW w:w="0" w:type="auto"/>
          </w:tcPr>
          <w:p w:rsidR="006A0FA6" w:rsidRDefault="006A0FA6" w:rsidP="006A0FA6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 of plant </w:t>
            </w:r>
          </w:p>
        </w:tc>
        <w:tc>
          <w:tcPr>
            <w:tcW w:w="0" w:type="auto"/>
          </w:tcPr>
          <w:p w:rsidR="006A0FA6" w:rsidRDefault="006A0FA6" w:rsidP="006A0FA6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Preferred PH</w:t>
            </w:r>
          </w:p>
        </w:tc>
      </w:tr>
      <w:tr w:rsidR="006A0FA6" w:rsidTr="00EE4735">
        <w:tc>
          <w:tcPr>
            <w:tcW w:w="0" w:type="auto"/>
          </w:tcPr>
          <w:p w:rsidR="006A0FA6" w:rsidRDefault="006A0FA6" w:rsidP="006A0FA6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6A0FA6" w:rsidRDefault="006A0FA6" w:rsidP="006A0FA6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 – 6.0</w:t>
            </w:r>
          </w:p>
        </w:tc>
      </w:tr>
      <w:tr w:rsidR="006A0FA6" w:rsidTr="00EE4735">
        <w:tc>
          <w:tcPr>
            <w:tcW w:w="0" w:type="auto"/>
          </w:tcPr>
          <w:p w:rsidR="006A0FA6" w:rsidRDefault="006A0FA6" w:rsidP="006A0FA6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6A0FA6" w:rsidRDefault="006A0FA6" w:rsidP="006A0FA6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 – 7.5</w:t>
            </w:r>
          </w:p>
        </w:tc>
      </w:tr>
      <w:tr w:rsidR="006A0FA6" w:rsidTr="00EE4735">
        <w:tc>
          <w:tcPr>
            <w:tcW w:w="0" w:type="auto"/>
          </w:tcPr>
          <w:p w:rsidR="006A0FA6" w:rsidRDefault="006A0FA6" w:rsidP="006A0FA6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6A0FA6" w:rsidRDefault="006A0FA6" w:rsidP="006A0FA6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– 6.5</w:t>
            </w:r>
          </w:p>
        </w:tc>
      </w:tr>
      <w:tr w:rsidR="006A0FA6" w:rsidTr="00EE4735">
        <w:tc>
          <w:tcPr>
            <w:tcW w:w="0" w:type="auto"/>
          </w:tcPr>
          <w:p w:rsidR="006A0FA6" w:rsidRDefault="006A0FA6" w:rsidP="006A0FA6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6A0FA6" w:rsidRDefault="006A0FA6" w:rsidP="006A0FA6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 – 6.5</w:t>
            </w:r>
          </w:p>
        </w:tc>
      </w:tr>
    </w:tbl>
    <w:p w:rsidR="006A0FA6" w:rsidRDefault="006A0FA6" w:rsidP="006A0FA6">
      <w:pPr>
        <w:pStyle w:val="NoSpacing"/>
        <w:numPr>
          <w:ilvl w:val="1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seed variety will grow over the largest PH range.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4735">
        <w:rPr>
          <w:rFonts w:ascii="Times New Roman" w:hAnsi="Times New Roman" w:cs="Times New Roman"/>
          <w:sz w:val="24"/>
          <w:szCs w:val="24"/>
        </w:rPr>
        <w:tab/>
      </w:r>
      <w:r w:rsidR="00EE4735">
        <w:rPr>
          <w:rFonts w:ascii="Times New Roman" w:hAnsi="Times New Roman" w:cs="Times New Roman"/>
          <w:sz w:val="24"/>
          <w:szCs w:val="24"/>
        </w:rPr>
        <w:tab/>
      </w:r>
      <w:r w:rsidR="00EE4735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EE473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EE4735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EE4735" w:rsidP="00EE473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EE4735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soil PH range will a gardener be able to grow all these crops </w:t>
      </w:r>
      <w:r>
        <w:rPr>
          <w:rFonts w:ascii="Times New Roman" w:hAnsi="Times New Roman" w:cs="Times New Roman"/>
          <w:sz w:val="24"/>
          <w:szCs w:val="24"/>
        </w:rPr>
        <w:tab/>
      </w:r>
      <w:r w:rsidR="00EE4735">
        <w:rPr>
          <w:rFonts w:ascii="Times New Roman" w:hAnsi="Times New Roman" w:cs="Times New Roman"/>
          <w:sz w:val="24"/>
          <w:szCs w:val="24"/>
        </w:rPr>
        <w:tab/>
      </w:r>
      <w:r w:rsidR="00EE4735">
        <w:rPr>
          <w:rFonts w:ascii="Times New Roman" w:hAnsi="Times New Roman" w:cs="Times New Roman"/>
          <w:sz w:val="24"/>
          <w:szCs w:val="24"/>
        </w:rPr>
        <w:tab/>
      </w:r>
      <w:r w:rsidR="00EE4735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EE473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EE4735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EE4735" w:rsidP="00F0393A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6A0FA6">
      <w:pPr>
        <w:pStyle w:val="NoSpacing"/>
        <w:numPr>
          <w:ilvl w:val="1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soil in a garden has a PH of 4.5, which substance can be added to the soil in order to grown plant type D? explain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4735">
        <w:rPr>
          <w:rFonts w:ascii="Times New Roman" w:hAnsi="Times New Roman" w:cs="Times New Roman"/>
          <w:sz w:val="24"/>
          <w:szCs w:val="24"/>
        </w:rPr>
        <w:tab/>
      </w:r>
      <w:r w:rsidR="00EE4735">
        <w:rPr>
          <w:rFonts w:ascii="Times New Roman" w:hAnsi="Times New Roman" w:cs="Times New Roman"/>
          <w:sz w:val="24"/>
          <w:szCs w:val="24"/>
        </w:rPr>
        <w:tab/>
      </w:r>
      <w:r w:rsidR="00EE4735">
        <w:rPr>
          <w:rFonts w:ascii="Times New Roman" w:hAnsi="Times New Roman" w:cs="Times New Roman"/>
          <w:sz w:val="24"/>
          <w:szCs w:val="24"/>
        </w:rPr>
        <w:tab/>
      </w:r>
      <w:r w:rsidR="00EE4735">
        <w:rPr>
          <w:rFonts w:ascii="Times New Roman" w:hAnsi="Times New Roman" w:cs="Times New Roman"/>
          <w:sz w:val="24"/>
          <w:szCs w:val="24"/>
        </w:rPr>
        <w:tab/>
      </w:r>
      <w:r w:rsidR="00EE4735">
        <w:rPr>
          <w:rFonts w:ascii="Times New Roman" w:hAnsi="Times New Roman" w:cs="Times New Roman"/>
          <w:sz w:val="24"/>
          <w:szCs w:val="24"/>
        </w:rPr>
        <w:tab/>
      </w:r>
      <w:r w:rsidR="00EE4735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EE473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EE47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A6" w:rsidRDefault="00EE4735" w:rsidP="00E555A8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E555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5A8" w:rsidRDefault="006A0FA6" w:rsidP="006A0FA6">
      <w:pPr>
        <w:pStyle w:val="NoSpacing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dot (.) and cross (x) diagram, show bonding in the compound Ammonium ion (NH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555A8" w:rsidRDefault="006A0FA6" w:rsidP="00E555A8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(N= 14, H =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E555A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E555A8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E555A8" w:rsidP="00F0393A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08A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F908A8" w:rsidRDefault="00F908A8" w:rsidP="00F0393A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6A0FA6" w:rsidP="00E555A8">
      <w:pPr>
        <w:pStyle w:val="NoSpacing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A0FA6" w:rsidRDefault="006A0FA6" w:rsidP="00E555A8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Graham</w:t>
      </w:r>
      <w:r w:rsidR="00FD77B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Law of diffusion.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77B4">
        <w:rPr>
          <w:rFonts w:ascii="Times New Roman" w:hAnsi="Times New Roman" w:cs="Times New Roman"/>
          <w:sz w:val="24"/>
          <w:szCs w:val="24"/>
        </w:rPr>
        <w:tab/>
      </w:r>
      <w:r w:rsidR="00FD77B4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E555A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E555A8">
        <w:rPr>
          <w:rFonts w:ascii="Times New Roman" w:hAnsi="Times New Roman" w:cs="Times New Roman"/>
          <w:sz w:val="24"/>
          <w:szCs w:val="24"/>
        </w:rPr>
        <w:t>)</w:t>
      </w:r>
    </w:p>
    <w:p w:rsidR="00E555A8" w:rsidRDefault="00E555A8" w:rsidP="00E555A8">
      <w:pPr>
        <w:pStyle w:val="NoSpacing"/>
        <w:tabs>
          <w:tab w:val="left" w:pos="360"/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F0393A">
      <w:pPr>
        <w:pStyle w:val="NoSpacing"/>
        <w:numPr>
          <w:ilvl w:val="1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oxygen gas take 250seconds to diffuse through a porous plug. Under similar conditions, an equal volume of an unknown gas take 277 seconds to diffuse through the same porous plug. Calculate the relative molecular m</w:t>
      </w:r>
      <w:r w:rsidR="00E555A8">
        <w:rPr>
          <w:rFonts w:ascii="Times New Roman" w:hAnsi="Times New Roman" w:cs="Times New Roman"/>
          <w:sz w:val="24"/>
          <w:szCs w:val="24"/>
        </w:rPr>
        <w:t xml:space="preserve">ass of the unknown gas. </w:t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3m</w:t>
      </w:r>
      <w:r w:rsidR="00E555A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E555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5A8" w:rsidRDefault="00E555A8" w:rsidP="00E555A8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E555A8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FA6" w:rsidRDefault="006A0FA6" w:rsidP="00E555A8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products formed when a candle burns.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E555A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E555A8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E555A8" w:rsidP="00E555A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E555A8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above products; which elements make up a candle?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E555A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E555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A6" w:rsidRDefault="00E555A8" w:rsidP="00E555A8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F0393A">
      <w:pPr>
        <w:pStyle w:val="NoSpacing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Explain why the following substances conduct an electric current. </w:t>
      </w:r>
    </w:p>
    <w:p w:rsidR="006A0FA6" w:rsidRDefault="006A0FA6" w:rsidP="00F0393A">
      <w:pPr>
        <w:pStyle w:val="NoSpacing"/>
        <w:numPr>
          <w:ilvl w:val="1"/>
          <w:numId w:val="1"/>
        </w:numPr>
        <w:tabs>
          <w:tab w:val="left" w:pos="720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Magnesium metal.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E555A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E555A8">
        <w:rPr>
          <w:rFonts w:ascii="Times New Roman" w:hAnsi="Times New Roman" w:cs="Times New Roman"/>
          <w:sz w:val="24"/>
          <w:szCs w:val="24"/>
        </w:rPr>
        <w:t>)</w:t>
      </w:r>
    </w:p>
    <w:p w:rsidR="00E555A8" w:rsidRDefault="00E555A8" w:rsidP="00E555A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E555A8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Molten magnesium chloride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</w:r>
      <w:r w:rsidR="00E555A8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E555A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E555A8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E555A8" w:rsidP="00E555A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F0393A">
      <w:pPr>
        <w:pStyle w:val="NoSpacing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molar mass of a gaseous compound XO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 64 gmol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. A sample of this gas occupied 11.2dm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at s.t.p. Find </w:t>
      </w:r>
    </w:p>
    <w:p w:rsidR="006A0FA6" w:rsidRDefault="00260DBD" w:rsidP="00260DBD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260DBD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number of moles of this gas.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0DBD">
        <w:rPr>
          <w:rFonts w:ascii="Times New Roman" w:hAnsi="Times New Roman" w:cs="Times New Roman"/>
          <w:sz w:val="24"/>
          <w:szCs w:val="24"/>
        </w:rPr>
        <w:tab/>
      </w:r>
      <w:r w:rsidR="00260DBD">
        <w:rPr>
          <w:rFonts w:ascii="Times New Roman" w:hAnsi="Times New Roman" w:cs="Times New Roman"/>
          <w:sz w:val="24"/>
          <w:szCs w:val="24"/>
        </w:rPr>
        <w:tab/>
      </w:r>
      <w:r w:rsidR="00260DBD">
        <w:rPr>
          <w:rFonts w:ascii="Times New Roman" w:hAnsi="Times New Roman" w:cs="Times New Roman"/>
          <w:sz w:val="24"/>
          <w:szCs w:val="24"/>
        </w:rPr>
        <w:tab/>
      </w:r>
      <w:r w:rsidR="00260DBD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260DB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260D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FA6" w:rsidRDefault="00260DBD" w:rsidP="00260DBD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0DBD" w:rsidRDefault="00260DBD" w:rsidP="00260DBD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A0FA6" w:rsidRDefault="006A0FA6" w:rsidP="00260DBD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amount in grams that occupied the above volume. </w:t>
      </w:r>
      <w:r>
        <w:rPr>
          <w:rFonts w:ascii="Times New Roman" w:hAnsi="Times New Roman" w:cs="Times New Roman"/>
          <w:sz w:val="24"/>
          <w:szCs w:val="24"/>
        </w:rPr>
        <w:tab/>
      </w:r>
      <w:r w:rsidR="00260DBD">
        <w:rPr>
          <w:rFonts w:ascii="Times New Roman" w:hAnsi="Times New Roman" w:cs="Times New Roman"/>
          <w:sz w:val="24"/>
          <w:szCs w:val="24"/>
        </w:rPr>
        <w:tab/>
      </w:r>
      <w:r w:rsidR="00260DBD">
        <w:rPr>
          <w:rFonts w:ascii="Times New Roman" w:hAnsi="Times New Roman" w:cs="Times New Roman"/>
          <w:sz w:val="24"/>
          <w:szCs w:val="24"/>
        </w:rPr>
        <w:tab/>
      </w:r>
      <w:r w:rsidR="00260DBD">
        <w:rPr>
          <w:rFonts w:ascii="Times New Roman" w:hAnsi="Times New Roman" w:cs="Times New Roman"/>
          <w:sz w:val="24"/>
          <w:szCs w:val="24"/>
        </w:rPr>
        <w:tab/>
      </w:r>
      <w:r w:rsidR="00260DBD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260DB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260D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BD" w:rsidRPr="00AD56CE" w:rsidRDefault="00260DBD" w:rsidP="00F0393A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56CE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6A0FA6" w:rsidRPr="00F908A8" w:rsidRDefault="006A0FA6" w:rsidP="00F908A8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Classify the following processes as either chemical or physical. </w:t>
      </w:r>
      <w:r>
        <w:rPr>
          <w:rFonts w:ascii="Times New Roman" w:hAnsi="Times New Roman" w:cs="Times New Roman"/>
          <w:sz w:val="24"/>
          <w:szCs w:val="24"/>
        </w:rPr>
        <w:tab/>
      </w:r>
      <w:r w:rsidR="00260DBD">
        <w:rPr>
          <w:rFonts w:ascii="Times New Roman" w:hAnsi="Times New Roman" w:cs="Times New Roman"/>
          <w:sz w:val="24"/>
          <w:szCs w:val="24"/>
        </w:rPr>
        <w:tab/>
      </w:r>
      <w:r w:rsidR="00260DBD">
        <w:rPr>
          <w:rFonts w:ascii="Times New Roman" w:hAnsi="Times New Roman" w:cs="Times New Roman"/>
          <w:sz w:val="24"/>
          <w:szCs w:val="24"/>
        </w:rPr>
        <w:tab/>
      </w:r>
      <w:r w:rsidR="00260DBD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3m</w:t>
      </w:r>
      <w:r w:rsidR="00260DB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260D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4642" w:type="pct"/>
        <w:tblInd w:w="360" w:type="dxa"/>
        <w:tblLook w:val="04A0" w:firstRow="1" w:lastRow="0" w:firstColumn="1" w:lastColumn="0" w:noHBand="0" w:noVBand="1"/>
      </w:tblPr>
      <w:tblGrid>
        <w:gridCol w:w="5342"/>
        <w:gridCol w:w="4576"/>
      </w:tblGrid>
      <w:tr w:rsidR="006A0FA6" w:rsidTr="00260DBD">
        <w:tc>
          <w:tcPr>
            <w:tcW w:w="2693" w:type="pct"/>
          </w:tcPr>
          <w:p w:rsidR="006A0FA6" w:rsidRDefault="006A0FA6" w:rsidP="00E555A8">
            <w:pPr>
              <w:pStyle w:val="NoSpacing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Heating copper (ii) sulphate crystals</w:t>
            </w:r>
          </w:p>
        </w:tc>
        <w:tc>
          <w:tcPr>
            <w:tcW w:w="2307" w:type="pct"/>
          </w:tcPr>
          <w:p w:rsidR="006A0FA6" w:rsidRDefault="006A0FA6" w:rsidP="00E555A8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A6" w:rsidTr="00260DBD">
        <w:tc>
          <w:tcPr>
            <w:tcW w:w="2693" w:type="pct"/>
          </w:tcPr>
          <w:p w:rsidR="006A0FA6" w:rsidRDefault="006A0FA6" w:rsidP="00E555A8">
            <w:pPr>
              <w:pStyle w:val="NoSpacing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Obtaining kerosene from crude oil</w:t>
            </w:r>
          </w:p>
        </w:tc>
        <w:tc>
          <w:tcPr>
            <w:tcW w:w="2307" w:type="pct"/>
          </w:tcPr>
          <w:p w:rsidR="006A0FA6" w:rsidRDefault="006A0FA6" w:rsidP="00E555A8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A6" w:rsidTr="00260DBD">
        <w:tc>
          <w:tcPr>
            <w:tcW w:w="2693" w:type="pct"/>
          </w:tcPr>
          <w:p w:rsidR="006A0FA6" w:rsidRDefault="006A0FA6" w:rsidP="00E555A8">
            <w:pPr>
              <w:pStyle w:val="NoSpacing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Souring of milk </w:t>
            </w:r>
          </w:p>
        </w:tc>
        <w:tc>
          <w:tcPr>
            <w:tcW w:w="2307" w:type="pct"/>
          </w:tcPr>
          <w:p w:rsidR="006A0FA6" w:rsidRDefault="006A0FA6" w:rsidP="00E555A8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FA6" w:rsidRDefault="006A0FA6" w:rsidP="00E555A8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diagram below represents a charcoal burner. Study it and answer the questions that follow; </w:t>
      </w:r>
    </w:p>
    <w:p w:rsidR="006A0FA6" w:rsidRDefault="009119D5" w:rsidP="00F0393A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67200" cy="165100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A6" w:rsidRDefault="00260DBD" w:rsidP="00E555A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 xml:space="preserve">Write equations for the reactions taking place in part I and II. </w:t>
      </w:r>
    </w:p>
    <w:p w:rsidR="006A0FA6" w:rsidRDefault="00260DBD" w:rsidP="00E555A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>I</w:t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  <w:t>(</w:t>
      </w:r>
      <w:r w:rsidR="006A0FA6">
        <w:rPr>
          <w:rFonts w:ascii="Times New Roman" w:hAnsi="Times New Roman" w:cs="Times New Roman"/>
          <w:sz w:val="24"/>
          <w:szCs w:val="24"/>
        </w:rPr>
        <w:t>1m</w:t>
      </w:r>
      <w:r w:rsidR="00FD14FC">
        <w:rPr>
          <w:rFonts w:ascii="Times New Roman" w:hAnsi="Times New Roman" w:cs="Times New Roman"/>
          <w:sz w:val="24"/>
          <w:szCs w:val="24"/>
        </w:rPr>
        <w:t>ar</w:t>
      </w:r>
      <w:r w:rsidR="006A0FA6">
        <w:rPr>
          <w:rFonts w:ascii="Times New Roman" w:hAnsi="Times New Roman" w:cs="Times New Roman"/>
          <w:sz w:val="24"/>
          <w:szCs w:val="24"/>
        </w:rPr>
        <w:t>k</w:t>
      </w:r>
      <w:r w:rsidR="00FD14FC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FD14FC" w:rsidP="00FD14FC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</w:t>
      </w:r>
    </w:p>
    <w:p w:rsidR="006A0FA6" w:rsidRDefault="00260DBD" w:rsidP="00FD14FC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>II</w:t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  <w:t>(</w:t>
      </w:r>
      <w:r w:rsidR="006A0FA6">
        <w:rPr>
          <w:rFonts w:ascii="Times New Roman" w:hAnsi="Times New Roman" w:cs="Times New Roman"/>
          <w:sz w:val="24"/>
          <w:szCs w:val="24"/>
        </w:rPr>
        <w:t>1m</w:t>
      </w:r>
      <w:r w:rsidR="00FD14FC">
        <w:rPr>
          <w:rFonts w:ascii="Times New Roman" w:hAnsi="Times New Roman" w:cs="Times New Roman"/>
          <w:sz w:val="24"/>
          <w:szCs w:val="24"/>
        </w:rPr>
        <w:t>ar</w:t>
      </w:r>
      <w:r w:rsidR="006A0FA6">
        <w:rPr>
          <w:rFonts w:ascii="Times New Roman" w:hAnsi="Times New Roman" w:cs="Times New Roman"/>
          <w:sz w:val="24"/>
          <w:szCs w:val="24"/>
        </w:rPr>
        <w:t>k</w:t>
      </w:r>
      <w:r w:rsidR="00FD14FC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FD14FC" w:rsidP="00FD14FC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</w:t>
      </w:r>
    </w:p>
    <w:p w:rsidR="006A0FA6" w:rsidRDefault="006A0FA6" w:rsidP="00F0393A">
      <w:pPr>
        <w:pStyle w:val="NoSpacing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When a mixture of iron filings and sulphur are heated, a red glow spreads through the mixture and a dark grey solid was formed.</w:t>
      </w:r>
    </w:p>
    <w:p w:rsidR="006A0FA6" w:rsidRDefault="006A0FA6" w:rsidP="00F0393A">
      <w:pPr>
        <w:pStyle w:val="NoSpacing"/>
        <w:numPr>
          <w:ilvl w:val="1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dark grey solid formed.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FD14FC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FD14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A6" w:rsidRDefault="00FD14FC" w:rsidP="00FD14FC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E555A8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chemical </w:t>
      </w:r>
      <w:r w:rsidR="002D562C">
        <w:rPr>
          <w:rFonts w:ascii="Times New Roman" w:hAnsi="Times New Roman" w:cs="Times New Roman"/>
          <w:sz w:val="24"/>
          <w:szCs w:val="24"/>
        </w:rPr>
        <w:t>equation in</w:t>
      </w:r>
      <w:r>
        <w:rPr>
          <w:rFonts w:ascii="Times New Roman" w:hAnsi="Times New Roman" w:cs="Times New Roman"/>
          <w:sz w:val="24"/>
          <w:szCs w:val="24"/>
        </w:rPr>
        <w:t xml:space="preserve"> which the dark grey solid is formed. </w:t>
      </w:r>
      <w:r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</w:r>
      <w:r w:rsidR="00FD14F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FD14FC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FD14FC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FD14FC" w:rsidP="002D562C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562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2D562C" w:rsidRDefault="006A0FA6" w:rsidP="00E555A8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observation can be made when dark grey solid reacts with</w:t>
      </w:r>
      <w:r w:rsidR="002D562C">
        <w:rPr>
          <w:rFonts w:ascii="Times New Roman" w:hAnsi="Times New Roman" w:cs="Times New Roman"/>
          <w:sz w:val="24"/>
          <w:szCs w:val="24"/>
        </w:rPr>
        <w:t xml:space="preserve"> dilute hydrochloric acid. </w:t>
      </w:r>
      <w:r w:rsidR="002D562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2D562C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D562C">
        <w:rPr>
          <w:rFonts w:ascii="Times New Roman" w:hAnsi="Times New Roman" w:cs="Times New Roman"/>
          <w:sz w:val="24"/>
          <w:szCs w:val="24"/>
        </w:rPr>
        <w:t>)</w:t>
      </w:r>
    </w:p>
    <w:p w:rsidR="006A0FA6" w:rsidRPr="002D562C" w:rsidRDefault="002D562C" w:rsidP="002D562C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F0393A">
      <w:pPr>
        <w:pStyle w:val="NoSpacing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table below shows isotopes and their percentage abundances.</w:t>
      </w:r>
    </w:p>
    <w:tbl>
      <w:tblPr>
        <w:tblStyle w:val="TableGrid"/>
        <w:tblW w:w="4718" w:type="pct"/>
        <w:tblInd w:w="468" w:type="dxa"/>
        <w:tblLook w:val="04A0" w:firstRow="1" w:lastRow="0" w:firstColumn="1" w:lastColumn="0" w:noHBand="0" w:noVBand="1"/>
      </w:tblPr>
      <w:tblGrid>
        <w:gridCol w:w="3450"/>
        <w:gridCol w:w="1782"/>
        <w:gridCol w:w="2671"/>
        <w:gridCol w:w="2177"/>
      </w:tblGrid>
      <w:tr w:rsidR="006A0FA6" w:rsidTr="002D562C">
        <w:tc>
          <w:tcPr>
            <w:tcW w:w="1711" w:type="pct"/>
          </w:tcPr>
          <w:p w:rsidR="006A0FA6" w:rsidRDefault="006A0FA6" w:rsidP="00F0393A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Isotope</w:t>
            </w:r>
          </w:p>
        </w:tc>
        <w:tc>
          <w:tcPr>
            <w:tcW w:w="884" w:type="pct"/>
          </w:tcPr>
          <w:p w:rsidR="006A0FA6" w:rsidRDefault="006A0FA6" w:rsidP="00F0393A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25" w:type="pct"/>
          </w:tcPr>
          <w:p w:rsidR="006A0FA6" w:rsidRDefault="006A0FA6" w:rsidP="00F0393A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pct"/>
          </w:tcPr>
          <w:p w:rsidR="006A0FA6" w:rsidRDefault="006A0FA6" w:rsidP="00F0393A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A0FA6" w:rsidTr="002D562C">
        <w:tc>
          <w:tcPr>
            <w:tcW w:w="1711" w:type="pct"/>
          </w:tcPr>
          <w:p w:rsidR="006A0FA6" w:rsidRDefault="006A0FA6" w:rsidP="00F0393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Isotope mass</w:t>
            </w:r>
          </w:p>
        </w:tc>
        <w:tc>
          <w:tcPr>
            <w:tcW w:w="884" w:type="pct"/>
          </w:tcPr>
          <w:p w:rsidR="006A0FA6" w:rsidRDefault="006A0FA6" w:rsidP="00F0393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25" w:type="pct"/>
          </w:tcPr>
          <w:p w:rsidR="006A0FA6" w:rsidRDefault="006A0FA6" w:rsidP="00F0393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0" w:type="pct"/>
          </w:tcPr>
          <w:p w:rsidR="006A0FA6" w:rsidRDefault="006A0FA6" w:rsidP="00F0393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A0FA6" w:rsidTr="002D562C">
        <w:tc>
          <w:tcPr>
            <w:tcW w:w="1711" w:type="pct"/>
          </w:tcPr>
          <w:p w:rsidR="006A0FA6" w:rsidRDefault="006A0FA6" w:rsidP="00F0393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Percentage abundances </w:t>
            </w:r>
          </w:p>
        </w:tc>
        <w:tc>
          <w:tcPr>
            <w:tcW w:w="884" w:type="pct"/>
          </w:tcPr>
          <w:p w:rsidR="006A0FA6" w:rsidRDefault="006A0FA6" w:rsidP="00F0393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325" w:type="pct"/>
          </w:tcPr>
          <w:p w:rsidR="006A0FA6" w:rsidRDefault="006A0FA6" w:rsidP="00F0393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92.0</w:t>
            </w:r>
          </w:p>
        </w:tc>
        <w:tc>
          <w:tcPr>
            <w:tcW w:w="1080" w:type="pct"/>
          </w:tcPr>
          <w:p w:rsidR="006A0FA6" w:rsidRDefault="006A0FA6" w:rsidP="00F0393A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</w:tbl>
    <w:p w:rsidR="006A0FA6" w:rsidRDefault="002D562C" w:rsidP="00F0393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 xml:space="preserve">Calculate the relative atomic mass of the element with the above isotopes. </w:t>
      </w:r>
      <w:r w:rsidR="006A0F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6A0FA6">
        <w:rPr>
          <w:rFonts w:ascii="Times New Roman" w:hAnsi="Times New Roman" w:cs="Times New Roman"/>
          <w:sz w:val="24"/>
          <w:szCs w:val="24"/>
        </w:rPr>
        <w:t>3m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6A0FA6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)</w:t>
      </w:r>
      <w:r w:rsidR="006A0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A6" w:rsidRDefault="002D562C" w:rsidP="002D562C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E555A8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Metal R does not react with an oxide of metal S. metal T reacts with an oxide of metal S. metal Q reacts with an oxide of T. Arrange the metals in increasing order of reactivity. </w:t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2D562C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2D56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FA6" w:rsidRDefault="002D562C" w:rsidP="002D562C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393A" w:rsidRDefault="00F0393A" w:rsidP="002D562C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393A" w:rsidRDefault="00F0393A" w:rsidP="002D562C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6A0FA6" w:rsidP="00E555A8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An experiment was set up as shown below. </w:t>
      </w:r>
    </w:p>
    <w:p w:rsidR="006A0FA6" w:rsidRPr="00EC4913" w:rsidRDefault="00EC4913" w:rsidP="00EC4913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90534" cy="1447742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15" cy="144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A6" w:rsidRDefault="006A0FA6" w:rsidP="00E555A8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student passed dry ammonia gas into the glass tube and tried to ignite the gas before allowing oxygen gas. What observation was made? </w:t>
      </w:r>
      <w:r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F908A8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2D562C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D562C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2D562C" w:rsidP="00F0393A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2D562C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Write the equation for the reaction above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2D562C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D56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62C" w:rsidRPr="002D562C" w:rsidRDefault="002D562C" w:rsidP="002D562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E555A8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0FA6" w:rsidRPr="002D562C" w:rsidRDefault="006A0FA6" w:rsidP="002D562C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Complete the table below to show pairs of substances used to prepare oxygen. 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076"/>
        <w:gridCol w:w="3522"/>
      </w:tblGrid>
      <w:tr w:rsidR="006A0FA6" w:rsidTr="006A0FA6">
        <w:tc>
          <w:tcPr>
            <w:tcW w:w="0" w:type="auto"/>
          </w:tcPr>
          <w:p w:rsidR="006A0FA6" w:rsidRDefault="006A0FA6" w:rsidP="00E555A8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Hydrogen peroxide </w:t>
            </w:r>
          </w:p>
        </w:tc>
        <w:tc>
          <w:tcPr>
            <w:tcW w:w="3522" w:type="dxa"/>
          </w:tcPr>
          <w:p w:rsidR="006A0FA6" w:rsidRDefault="006A0FA6" w:rsidP="00E555A8">
            <w:pPr>
              <w:pStyle w:val="NoSpacing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A6" w:rsidTr="006A0FA6">
        <w:tc>
          <w:tcPr>
            <w:tcW w:w="0" w:type="auto"/>
          </w:tcPr>
          <w:p w:rsidR="006A0FA6" w:rsidRDefault="006A0FA6" w:rsidP="00E555A8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ii) </w:t>
            </w:r>
          </w:p>
        </w:tc>
        <w:tc>
          <w:tcPr>
            <w:tcW w:w="3522" w:type="dxa"/>
          </w:tcPr>
          <w:p w:rsidR="006A0FA6" w:rsidRDefault="006A0FA6" w:rsidP="00E555A8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Sodium peroxide </w:t>
            </w:r>
          </w:p>
        </w:tc>
      </w:tr>
    </w:tbl>
    <w:p w:rsidR="006A0FA6" w:rsidRDefault="006A0FA6" w:rsidP="00E555A8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importance of oxygen in cutting metals.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2D562C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D56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344C" w:rsidRDefault="002D562C" w:rsidP="00F0393A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E555A8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diagram below illustrates an experiment set up to investigate the effect of heat on copper (</w:t>
      </w:r>
      <w:r w:rsidR="00FD77B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 carbonate. Study it and answer the questions that follow. </w:t>
      </w:r>
    </w:p>
    <w:p w:rsidR="006A0FA6" w:rsidRDefault="0066344C" w:rsidP="0066344C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2683" cy="2082800"/>
            <wp:effectExtent l="19050" t="0" r="8467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485" cy="208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A6" w:rsidRDefault="006A0FA6" w:rsidP="00E555A8">
      <w:pPr>
        <w:pStyle w:val="NoSpacing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expected observation in each test tube. </w:t>
      </w:r>
    </w:p>
    <w:p w:rsidR="006A0FA6" w:rsidRDefault="006A0FA6" w:rsidP="002D562C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2D56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2D562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2D562C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D562C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6A0FA6" w:rsidP="002D562C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6A0FA6" w:rsidP="00F0393A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2D56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2D56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6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2D562C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D562C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6A0FA6" w:rsidP="00E555A8">
      <w:pPr>
        <w:pStyle w:val="NoSpacing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change that occurs in tube 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2D562C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D562C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2D562C" w:rsidP="002D562C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393A" w:rsidRDefault="00F0393A" w:rsidP="002D562C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6A0FA6" w:rsidP="00E555A8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6A0FA6" w:rsidRPr="002D562C" w:rsidRDefault="006A0FA6" w:rsidP="002D562C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one way in which the strength of a base or an acid can be determined in the </w:t>
      </w:r>
      <w:r w:rsidR="002D562C">
        <w:rPr>
          <w:rFonts w:ascii="Times New Roman" w:hAnsi="Times New Roman" w:cs="Times New Roman"/>
          <w:sz w:val="24"/>
          <w:szCs w:val="24"/>
        </w:rPr>
        <w:t>laboratory.  (</w:t>
      </w:r>
      <w:r w:rsidRPr="002D562C">
        <w:rPr>
          <w:rFonts w:ascii="Times New Roman" w:hAnsi="Times New Roman" w:cs="Times New Roman"/>
          <w:sz w:val="24"/>
          <w:szCs w:val="24"/>
        </w:rPr>
        <w:t>1m</w:t>
      </w:r>
      <w:r w:rsidR="002D562C">
        <w:rPr>
          <w:rFonts w:ascii="Times New Roman" w:hAnsi="Times New Roman" w:cs="Times New Roman"/>
          <w:sz w:val="24"/>
          <w:szCs w:val="24"/>
        </w:rPr>
        <w:t>ar</w:t>
      </w:r>
      <w:r w:rsidRPr="002D562C">
        <w:rPr>
          <w:rFonts w:ascii="Times New Roman" w:hAnsi="Times New Roman" w:cs="Times New Roman"/>
          <w:sz w:val="24"/>
          <w:szCs w:val="24"/>
        </w:rPr>
        <w:t>k</w:t>
      </w:r>
      <w:r w:rsidR="002D562C">
        <w:rPr>
          <w:rFonts w:ascii="Times New Roman" w:hAnsi="Times New Roman" w:cs="Times New Roman"/>
          <w:sz w:val="24"/>
          <w:szCs w:val="24"/>
        </w:rPr>
        <w:t>)</w:t>
      </w:r>
      <w:r w:rsidRPr="002D5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A6" w:rsidRDefault="002D562C" w:rsidP="002D562C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E555A8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the basicity of the following acids:- </w:t>
      </w:r>
    </w:p>
    <w:p w:rsidR="006A0FA6" w:rsidRDefault="006A0FA6" w:rsidP="002D562C">
      <w:pPr>
        <w:pStyle w:val="NoSpacing"/>
        <w:numPr>
          <w:ilvl w:val="2"/>
          <w:numId w:val="11"/>
        </w:numPr>
        <w:tabs>
          <w:tab w:val="left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Sulphuric (</w:t>
      </w:r>
      <w:r w:rsidR="00FD77B4">
        <w:rPr>
          <w:rFonts w:ascii="Times New Roman" w:hAnsi="Times New Roman" w:cs="Times New Roman"/>
          <w:sz w:val="24"/>
          <w:szCs w:val="24"/>
        </w:rPr>
        <w:t xml:space="preserve">VI) </w:t>
      </w:r>
      <w:r>
        <w:rPr>
          <w:rFonts w:ascii="Times New Roman" w:hAnsi="Times New Roman" w:cs="Times New Roman"/>
          <w:sz w:val="24"/>
          <w:szCs w:val="24"/>
        </w:rPr>
        <w:t xml:space="preserve">acid.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2D562C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D562C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2D562C" w:rsidP="002D562C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2D562C">
      <w:pPr>
        <w:pStyle w:val="NoSpacing"/>
        <w:numPr>
          <w:ilvl w:val="2"/>
          <w:numId w:val="11"/>
        </w:num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Phosphoric acid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</w:r>
      <w:r w:rsidR="002D562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2D562C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2D56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FA6" w:rsidRDefault="002D562C" w:rsidP="00F0393A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Pr="00BA476D" w:rsidRDefault="006A0FA6" w:rsidP="00E555A8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 element X is represented as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sPre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(x = is not the actual symbol of the element)</w:t>
      </w:r>
    </w:p>
    <w:p w:rsidR="006A0FA6" w:rsidRPr="00C53742" w:rsidRDefault="006A0FA6" w:rsidP="002D562C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What is the composition of the nucleus for this element?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BE5DC8">
        <w:rPr>
          <w:rFonts w:ascii="Times New Roman" w:eastAsiaTheme="minorEastAsia" w:hAnsi="Times New Roman" w:cs="Times New Roman"/>
          <w:sz w:val="24"/>
          <w:szCs w:val="24"/>
        </w:rPr>
        <w:tab/>
      </w:r>
      <w:r w:rsidR="00BE5DC8">
        <w:rPr>
          <w:rFonts w:ascii="Times New Roman" w:eastAsiaTheme="minorEastAsia" w:hAnsi="Times New Roman" w:cs="Times New Roman"/>
          <w:sz w:val="24"/>
          <w:szCs w:val="24"/>
        </w:rPr>
        <w:tab/>
      </w:r>
      <w:r w:rsidR="00BE5DC8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2m</w:t>
      </w:r>
      <w:r w:rsidR="00BE5DC8">
        <w:rPr>
          <w:rFonts w:ascii="Times New Roman" w:eastAsiaTheme="minorEastAsia" w:hAnsi="Times New Roman" w:cs="Times New Roman"/>
          <w:sz w:val="24"/>
          <w:szCs w:val="24"/>
        </w:rPr>
        <w:t>ar</w:t>
      </w:r>
      <w:r>
        <w:rPr>
          <w:rFonts w:ascii="Times New Roman" w:eastAsiaTheme="minorEastAsia" w:hAnsi="Times New Roman" w:cs="Times New Roman"/>
          <w:sz w:val="24"/>
          <w:szCs w:val="24"/>
        </w:rPr>
        <w:t>ks</w:t>
      </w:r>
      <w:r w:rsidR="00BE5DC8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A0FA6" w:rsidRPr="00C53742" w:rsidRDefault="00BE5DC8" w:rsidP="00BE5DC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BE5DC8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the electronic arrangement of the element.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BE5DC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BE5DC8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BE5DC8" w:rsidP="00BE5DC8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E555A8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Chlorine gas was bubbled through a solution of potassium iodide in boiling tube.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A0FA6" w:rsidRDefault="006A0FA6" w:rsidP="00BE5DC8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the observation made.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BE5DC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BE5D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A6" w:rsidRDefault="00BE5DC8" w:rsidP="00BE5DC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BE5DC8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oxidizing agent in this reaction. Explain.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BE5DC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BE5D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A6" w:rsidRDefault="00BE5DC8" w:rsidP="00BE5DC8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E555A8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the p</w:t>
      </w:r>
      <w:r w:rsidR="00FD77B4">
        <w:rPr>
          <w:rFonts w:ascii="Times New Roman" w:hAnsi="Times New Roman" w:cs="Times New Roman"/>
          <w:sz w:val="24"/>
          <w:szCs w:val="24"/>
        </w:rPr>
        <w:t xml:space="preserve">rocess which take place when:- </w:t>
      </w:r>
    </w:p>
    <w:p w:rsidR="006A0FA6" w:rsidRDefault="006A0FA6" w:rsidP="00BE5DC8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Iodine  changes directly  from solid to gas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BE5DC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BE5DC8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BE5DC8" w:rsidP="00BE5DC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BE5DC8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changes to Fe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BE5DC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BE5DC8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BE5DC8" w:rsidP="00F0393A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BE5DC8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sugar changes to black solid when mixed with excess conce</w:t>
      </w:r>
      <w:r w:rsidR="00BE5DC8">
        <w:rPr>
          <w:rFonts w:ascii="Times New Roman" w:hAnsi="Times New Roman" w:cs="Times New Roman"/>
          <w:sz w:val="24"/>
          <w:szCs w:val="24"/>
        </w:rPr>
        <w:t xml:space="preserve">ntrated sulphuric acid. </w:t>
      </w:r>
      <w:r w:rsidR="00BE5DC8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BE5DC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BE5DC8"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BE5DC8" w:rsidP="00F0393A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E555A8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GSTRU and P belong to the same period in the periodic table. The ions formed by the atoms are as below:- </w:t>
      </w:r>
    </w:p>
    <w:p w:rsidR="006A0FA6" w:rsidRDefault="00BE5DC8" w:rsidP="00BE5DC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>Q</w:t>
      </w:r>
      <w:r w:rsidR="006A0FA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A0FA6">
        <w:rPr>
          <w:rFonts w:ascii="Times New Roman" w:hAnsi="Times New Roman" w:cs="Times New Roman"/>
          <w:sz w:val="24"/>
          <w:szCs w:val="24"/>
        </w:rPr>
        <w:t>, U</w:t>
      </w:r>
      <w:r w:rsidR="006A0FA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6A0FA6">
        <w:rPr>
          <w:rFonts w:ascii="Times New Roman" w:hAnsi="Times New Roman" w:cs="Times New Roman"/>
          <w:sz w:val="24"/>
          <w:szCs w:val="24"/>
        </w:rPr>
        <w:t>, T</w:t>
      </w:r>
      <w:r w:rsidR="006A0FA6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6A0FA6">
        <w:rPr>
          <w:rFonts w:ascii="Times New Roman" w:hAnsi="Times New Roman" w:cs="Times New Roman"/>
          <w:sz w:val="24"/>
          <w:szCs w:val="24"/>
        </w:rPr>
        <w:t>, R</w:t>
      </w:r>
      <w:r w:rsidR="006A0FA6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6A0FA6">
        <w:rPr>
          <w:rFonts w:ascii="Times New Roman" w:hAnsi="Times New Roman" w:cs="Times New Roman"/>
          <w:sz w:val="24"/>
          <w:szCs w:val="24"/>
        </w:rPr>
        <w:t>, P</w:t>
      </w:r>
      <w:r w:rsidR="006A0FA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A0FA6">
        <w:rPr>
          <w:rFonts w:ascii="Times New Roman" w:hAnsi="Times New Roman" w:cs="Times New Roman"/>
          <w:sz w:val="24"/>
          <w:szCs w:val="24"/>
        </w:rPr>
        <w:t>, S</w:t>
      </w:r>
      <w:r w:rsidR="006A0FA6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="006A0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93A" w:rsidRPr="0070040B" w:rsidRDefault="00F0393A" w:rsidP="00BE5DC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6A0FA6" w:rsidP="00BE5DC8">
      <w:pPr>
        <w:pStyle w:val="NoSpacing"/>
        <w:numPr>
          <w:ilvl w:val="0"/>
          <w:numId w:val="7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Arrange the element</w:t>
      </w:r>
      <w:r w:rsidR="00FD77B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order of decreasing atomic size.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</w:r>
      <w:r w:rsidR="00BE5DC8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BE5DC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BE5D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A6" w:rsidRDefault="00BE5DC8" w:rsidP="00BE5DC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BE5DC8">
      <w:pPr>
        <w:pStyle w:val="NoSpacing"/>
        <w:numPr>
          <w:ilvl w:val="0"/>
          <w:numId w:val="7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a reason why elements P and Q cannot react with e</w:t>
      </w:r>
      <w:r w:rsidR="00BE5DC8">
        <w:rPr>
          <w:rFonts w:ascii="Times New Roman" w:hAnsi="Times New Roman" w:cs="Times New Roman"/>
          <w:sz w:val="24"/>
          <w:szCs w:val="24"/>
        </w:rPr>
        <w:t xml:space="preserve">ach to form a compound. </w:t>
      </w:r>
      <w:r w:rsidR="00BE5DC8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BE5DC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BE5D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A6" w:rsidRDefault="00BE5DC8" w:rsidP="00F0393A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0FA6" w:rsidRDefault="006A0FA6" w:rsidP="00E555A8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piece of burning magnesium ribbon was plunged into a gas jar containing sulphur </w:t>
      </w:r>
      <w:r w:rsidR="00FD77B4">
        <w:rPr>
          <w:rFonts w:ascii="Times New Roman" w:hAnsi="Times New Roman" w:cs="Times New Roman"/>
          <w:sz w:val="24"/>
          <w:szCs w:val="24"/>
        </w:rPr>
        <w:t>(IV</w:t>
      </w:r>
      <w:r>
        <w:rPr>
          <w:rFonts w:ascii="Times New Roman" w:hAnsi="Times New Roman" w:cs="Times New Roman"/>
          <w:sz w:val="24"/>
          <w:szCs w:val="24"/>
        </w:rPr>
        <w:t xml:space="preserve">) oxide. </w:t>
      </w:r>
    </w:p>
    <w:p w:rsidR="006A0FA6" w:rsidRDefault="006A0FA6" w:rsidP="00E555A8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observation was made?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0449">
        <w:rPr>
          <w:rFonts w:ascii="Times New Roman" w:hAnsi="Times New Roman" w:cs="Times New Roman"/>
          <w:sz w:val="24"/>
          <w:szCs w:val="24"/>
        </w:rPr>
        <w:tab/>
      </w:r>
      <w:r w:rsidR="00040449">
        <w:rPr>
          <w:rFonts w:ascii="Times New Roman" w:hAnsi="Times New Roman" w:cs="Times New Roman"/>
          <w:sz w:val="24"/>
          <w:szCs w:val="24"/>
        </w:rPr>
        <w:tab/>
      </w:r>
      <w:r w:rsidR="0004044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040449">
        <w:rPr>
          <w:rFonts w:ascii="Times New Roman" w:hAnsi="Times New Roman" w:cs="Times New Roman"/>
          <w:sz w:val="24"/>
          <w:szCs w:val="24"/>
        </w:rPr>
        <w:t>ark)</w:t>
      </w:r>
    </w:p>
    <w:p w:rsidR="006A0FA6" w:rsidRDefault="00040449" w:rsidP="0004044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0FA6" w:rsidRDefault="006A0FA6" w:rsidP="00E555A8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reaction taking place.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0449">
        <w:rPr>
          <w:rFonts w:ascii="Times New Roman" w:hAnsi="Times New Roman" w:cs="Times New Roman"/>
          <w:sz w:val="24"/>
          <w:szCs w:val="24"/>
        </w:rPr>
        <w:tab/>
      </w:r>
      <w:r w:rsidR="00040449">
        <w:rPr>
          <w:rFonts w:ascii="Times New Roman" w:hAnsi="Times New Roman" w:cs="Times New Roman"/>
          <w:sz w:val="24"/>
          <w:szCs w:val="24"/>
        </w:rPr>
        <w:tab/>
      </w:r>
      <w:r w:rsidR="0004044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04044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0404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A6" w:rsidRDefault="00040449" w:rsidP="0004044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0FA6" w:rsidRDefault="006A0FA6" w:rsidP="00040449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property of sulphur </w:t>
      </w:r>
      <w:r w:rsidR="00FD77B4">
        <w:rPr>
          <w:rFonts w:ascii="Times New Roman" w:hAnsi="Times New Roman" w:cs="Times New Roman"/>
          <w:sz w:val="24"/>
          <w:szCs w:val="24"/>
        </w:rPr>
        <w:t>(IV</w:t>
      </w:r>
      <w:r>
        <w:rPr>
          <w:rFonts w:ascii="Times New Roman" w:hAnsi="Times New Roman" w:cs="Times New Roman"/>
          <w:sz w:val="24"/>
          <w:szCs w:val="24"/>
        </w:rPr>
        <w:t xml:space="preserve">) oxide is investigated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0449">
        <w:rPr>
          <w:rFonts w:ascii="Times New Roman" w:hAnsi="Times New Roman" w:cs="Times New Roman"/>
          <w:sz w:val="24"/>
          <w:szCs w:val="24"/>
        </w:rPr>
        <w:tab/>
      </w:r>
      <w:r w:rsidR="00040449">
        <w:rPr>
          <w:rFonts w:ascii="Times New Roman" w:hAnsi="Times New Roman" w:cs="Times New Roman"/>
          <w:sz w:val="24"/>
          <w:szCs w:val="24"/>
        </w:rPr>
        <w:tab/>
      </w:r>
      <w:r w:rsidR="0004044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04044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0404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A6" w:rsidRDefault="00040449" w:rsidP="00040449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0FA6" w:rsidRDefault="006A0FA6" w:rsidP="00E555A8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FA6" w:rsidRDefault="006A0FA6" w:rsidP="00E555A8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paper chromatography?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0449">
        <w:rPr>
          <w:rFonts w:ascii="Times New Roman" w:hAnsi="Times New Roman" w:cs="Times New Roman"/>
          <w:sz w:val="24"/>
          <w:szCs w:val="24"/>
        </w:rPr>
        <w:tab/>
      </w:r>
      <w:r w:rsidR="00040449">
        <w:rPr>
          <w:rFonts w:ascii="Times New Roman" w:hAnsi="Times New Roman" w:cs="Times New Roman"/>
          <w:sz w:val="24"/>
          <w:szCs w:val="24"/>
        </w:rPr>
        <w:tab/>
      </w:r>
      <w:r w:rsidR="0004044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04044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0404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A6" w:rsidRDefault="00040449" w:rsidP="00040449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0FA6" w:rsidRDefault="006A0FA6" w:rsidP="00E555A8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applications of chromatography?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0449">
        <w:rPr>
          <w:rFonts w:ascii="Times New Roman" w:hAnsi="Times New Roman" w:cs="Times New Roman"/>
          <w:sz w:val="24"/>
          <w:szCs w:val="24"/>
        </w:rPr>
        <w:tab/>
      </w:r>
      <w:r w:rsidR="00040449">
        <w:rPr>
          <w:rFonts w:ascii="Times New Roman" w:hAnsi="Times New Roman" w:cs="Times New Roman"/>
          <w:sz w:val="24"/>
          <w:szCs w:val="24"/>
        </w:rPr>
        <w:tab/>
      </w:r>
      <w:r w:rsidR="0004044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04044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0404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A6" w:rsidRDefault="00040449" w:rsidP="00040449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0FA6" w:rsidRDefault="006A0FA6" w:rsidP="00E555A8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structure of two molecules of water can be represented as shown below. </w:t>
      </w:r>
    </w:p>
    <w:p w:rsidR="006A0FA6" w:rsidRDefault="00F0393A" w:rsidP="00E555A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423</wp:posOffset>
            </wp:positionV>
            <wp:extent cx="2368550" cy="1456267"/>
            <wp:effectExtent l="1905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45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8FB">
        <w:rPr>
          <w:rFonts w:ascii="Times New Roman" w:hAnsi="Times New Roman" w:cs="Times New Roman"/>
          <w:sz w:val="24"/>
          <w:szCs w:val="24"/>
        </w:rPr>
        <w:tab/>
      </w:r>
    </w:p>
    <w:p w:rsidR="006A0FA6" w:rsidRDefault="006A0FA6" w:rsidP="00E555A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6A0FA6" w:rsidP="00E555A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6A0FA6" w:rsidP="00E555A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393A" w:rsidRDefault="00F0393A" w:rsidP="00E555A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393A" w:rsidRDefault="00F0393A" w:rsidP="00E555A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393A" w:rsidRDefault="00F0393A" w:rsidP="00F0393A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FA6" w:rsidRDefault="00040449" w:rsidP="00E555A8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 xml:space="preserve">Name the type of bonds X and Y </w:t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 w:rsidR="006A0F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6A0FA6">
        <w:rPr>
          <w:rFonts w:ascii="Times New Roman" w:hAnsi="Times New Roman" w:cs="Times New Roman"/>
          <w:sz w:val="24"/>
          <w:szCs w:val="24"/>
        </w:rPr>
        <w:t>2m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6A0FA6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0FA6" w:rsidRDefault="00040449" w:rsidP="000404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0449" w:rsidRDefault="00040449" w:rsidP="000404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………………………………………………………………………..</w:t>
      </w:r>
    </w:p>
    <w:p w:rsidR="006A0FA6" w:rsidRDefault="006A0FA6" w:rsidP="00E555A8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an experiment 3.36g of iron fillings were added to excess copper (</w:t>
      </w:r>
      <w:r w:rsidR="00FD77B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 sulphate. Calculate the mass of copper that was deposited. (CU= 63.5, Fe = 56) </w:t>
      </w:r>
      <w:r>
        <w:rPr>
          <w:rFonts w:ascii="Times New Roman" w:hAnsi="Times New Roman" w:cs="Times New Roman"/>
          <w:sz w:val="24"/>
          <w:szCs w:val="24"/>
        </w:rPr>
        <w:tab/>
        <w:t xml:space="preserve">3mks </w:t>
      </w:r>
    </w:p>
    <w:p w:rsidR="006A0FA6" w:rsidRDefault="00040449" w:rsidP="0004044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0FA6" w:rsidRDefault="006A0FA6" w:rsidP="00E555A8">
      <w:pPr>
        <w:tabs>
          <w:tab w:val="left" w:pos="720"/>
        </w:tabs>
        <w:ind w:left="360" w:hanging="360"/>
      </w:pPr>
      <w:bookmarkStart w:id="0" w:name="_GoBack"/>
      <w:bookmarkEnd w:id="0"/>
    </w:p>
    <w:sectPr w:rsidR="006A0FA6" w:rsidSect="00BA0511">
      <w:footerReference w:type="default" r:id="rId14"/>
      <w:footerReference w:type="first" r:id="rId15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91" w:rsidRDefault="00A06F91" w:rsidP="00BA0511">
      <w:pPr>
        <w:spacing w:after="0" w:line="240" w:lineRule="auto"/>
      </w:pPr>
      <w:r>
        <w:separator/>
      </w:r>
    </w:p>
  </w:endnote>
  <w:endnote w:type="continuationSeparator" w:id="0">
    <w:p w:rsidR="00A06F91" w:rsidRDefault="00A06F91" w:rsidP="00BA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C1" w:rsidRDefault="00EA47C1" w:rsidP="00EA47C1">
    <w:pPr>
      <w:pStyle w:val="Footer"/>
    </w:pPr>
    <w:r>
      <w:t xml:space="preserve">     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8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    SET 8</w:t>
    </w:r>
  </w:p>
  <w:p w:rsidR="00BA0511" w:rsidRPr="00EA47C1" w:rsidRDefault="00BA0511" w:rsidP="00EA47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C1" w:rsidRDefault="00EA47C1" w:rsidP="00EA47C1">
    <w:pPr>
      <w:pStyle w:val="Footer"/>
    </w:pPr>
    <w:r>
      <w:t xml:space="preserve">     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</w:t>
    </w:r>
    <w:r>
      <w:rPr>
        <w:rFonts w:ascii="Courier New" w:hAnsi="Courier New" w:cs="Courier New"/>
        <w:noProof/>
      </w:rPr>
      <w:t xml:space="preserve">            </w:t>
    </w:r>
    <w:r>
      <w:rPr>
        <w:rFonts w:ascii="Courier New" w:hAnsi="Courier New" w:cs="Courier New"/>
        <w:noProof/>
      </w:rPr>
      <w:t xml:space="preserve">SET </w:t>
    </w:r>
    <w:r>
      <w:rPr>
        <w:rFonts w:ascii="Courier New" w:hAnsi="Courier New" w:cs="Courier New"/>
        <w:noProof/>
      </w:rPr>
      <w:t>8</w:t>
    </w:r>
  </w:p>
  <w:p w:rsidR="00F908A8" w:rsidRDefault="00F908A8" w:rsidP="00F908A8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91" w:rsidRDefault="00A06F91" w:rsidP="00BA0511">
      <w:pPr>
        <w:spacing w:after="0" w:line="240" w:lineRule="auto"/>
      </w:pPr>
      <w:r>
        <w:separator/>
      </w:r>
    </w:p>
  </w:footnote>
  <w:footnote w:type="continuationSeparator" w:id="0">
    <w:p w:rsidR="00A06F91" w:rsidRDefault="00A06F91" w:rsidP="00BA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14BA"/>
    <w:multiLevelType w:val="hybridMultilevel"/>
    <w:tmpl w:val="6AEC7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4E3D1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8E6887"/>
    <w:multiLevelType w:val="hybridMultilevel"/>
    <w:tmpl w:val="54F6B702"/>
    <w:lvl w:ilvl="0" w:tplc="C18EE2F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C18EE2F6">
      <w:start w:val="1"/>
      <w:numFmt w:val="lowerRoman"/>
      <w:lvlText w:val="%3)"/>
      <w:lvlJc w:val="left"/>
      <w:pPr>
        <w:ind w:left="1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2821DC"/>
    <w:multiLevelType w:val="hybridMultilevel"/>
    <w:tmpl w:val="95B4B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45812"/>
    <w:multiLevelType w:val="hybridMultilevel"/>
    <w:tmpl w:val="09265D94"/>
    <w:lvl w:ilvl="0" w:tplc="C18EE2F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90C32"/>
    <w:multiLevelType w:val="hybridMultilevel"/>
    <w:tmpl w:val="7DFEE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42CDE"/>
    <w:multiLevelType w:val="hybridMultilevel"/>
    <w:tmpl w:val="9ED26182"/>
    <w:lvl w:ilvl="0" w:tplc="C18EE2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613C7"/>
    <w:multiLevelType w:val="hybridMultilevel"/>
    <w:tmpl w:val="E0747A5C"/>
    <w:lvl w:ilvl="0" w:tplc="C18EE2F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F607C"/>
    <w:multiLevelType w:val="hybridMultilevel"/>
    <w:tmpl w:val="7C80AD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770F5"/>
    <w:multiLevelType w:val="hybridMultilevel"/>
    <w:tmpl w:val="1A244E86"/>
    <w:lvl w:ilvl="0" w:tplc="C18EE2F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18EE2F6">
      <w:start w:val="1"/>
      <w:numFmt w:val="lowerRoman"/>
      <w:lvlText w:val="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27467"/>
    <w:multiLevelType w:val="hybridMultilevel"/>
    <w:tmpl w:val="DC2AEAA2"/>
    <w:lvl w:ilvl="0" w:tplc="C0E0F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515D8B"/>
    <w:multiLevelType w:val="hybridMultilevel"/>
    <w:tmpl w:val="3878AB04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858CF"/>
    <w:multiLevelType w:val="hybridMultilevel"/>
    <w:tmpl w:val="B9C2D810"/>
    <w:lvl w:ilvl="0" w:tplc="C18EE2F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A6"/>
    <w:rsid w:val="00040449"/>
    <w:rsid w:val="00140BCC"/>
    <w:rsid w:val="001818E4"/>
    <w:rsid w:val="001F4B67"/>
    <w:rsid w:val="00260DBD"/>
    <w:rsid w:val="002D562C"/>
    <w:rsid w:val="0036651A"/>
    <w:rsid w:val="0059255B"/>
    <w:rsid w:val="00631F00"/>
    <w:rsid w:val="00645F46"/>
    <w:rsid w:val="0066344C"/>
    <w:rsid w:val="006A0FA6"/>
    <w:rsid w:val="006B54E8"/>
    <w:rsid w:val="00740DEC"/>
    <w:rsid w:val="008707AB"/>
    <w:rsid w:val="008E08FB"/>
    <w:rsid w:val="009119D5"/>
    <w:rsid w:val="00A06F91"/>
    <w:rsid w:val="00A81439"/>
    <w:rsid w:val="00AD56CE"/>
    <w:rsid w:val="00B613E3"/>
    <w:rsid w:val="00BA0511"/>
    <w:rsid w:val="00BE5DC8"/>
    <w:rsid w:val="00D3718F"/>
    <w:rsid w:val="00D90604"/>
    <w:rsid w:val="00DC1EFE"/>
    <w:rsid w:val="00E555A8"/>
    <w:rsid w:val="00E83C61"/>
    <w:rsid w:val="00E942F2"/>
    <w:rsid w:val="00EA47C1"/>
    <w:rsid w:val="00EC4913"/>
    <w:rsid w:val="00EE4735"/>
    <w:rsid w:val="00F0393A"/>
    <w:rsid w:val="00F903BC"/>
    <w:rsid w:val="00F908A8"/>
    <w:rsid w:val="00FD14FC"/>
    <w:rsid w:val="00F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A0FA6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A0FA6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6A0FA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11"/>
  </w:style>
  <w:style w:type="paragraph" w:styleId="Footer">
    <w:name w:val="footer"/>
    <w:basedOn w:val="Normal"/>
    <w:link w:val="FooterChar"/>
    <w:uiPriority w:val="99"/>
    <w:unhideWhenUsed/>
    <w:rsid w:val="00BA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11"/>
  </w:style>
  <w:style w:type="character" w:customStyle="1" w:styleId="NoSpacingChar">
    <w:name w:val="No Spacing Char"/>
    <w:basedOn w:val="DefaultParagraphFont"/>
    <w:link w:val="NoSpacing"/>
    <w:uiPriority w:val="1"/>
    <w:rsid w:val="00E83C61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A0FA6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A0FA6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6A0FA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11"/>
  </w:style>
  <w:style w:type="paragraph" w:styleId="Footer">
    <w:name w:val="footer"/>
    <w:basedOn w:val="Normal"/>
    <w:link w:val="FooterChar"/>
    <w:uiPriority w:val="99"/>
    <w:unhideWhenUsed/>
    <w:rsid w:val="00BA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11"/>
  </w:style>
  <w:style w:type="character" w:customStyle="1" w:styleId="NoSpacingChar">
    <w:name w:val="No Spacing Char"/>
    <w:basedOn w:val="DefaultParagraphFont"/>
    <w:link w:val="NoSpacing"/>
    <w:uiPriority w:val="1"/>
    <w:rsid w:val="00E83C61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C475-BD87-4D96-9B32-FEB55304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3601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2013-10-11T12:05:00Z</cp:lastPrinted>
  <dcterms:created xsi:type="dcterms:W3CDTF">2016-04-05T12:27:00Z</dcterms:created>
  <dcterms:modified xsi:type="dcterms:W3CDTF">2016-04-05T12:27:00Z</dcterms:modified>
</cp:coreProperties>
</file>